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96E" w:rsidRDefault="009D2012">
      <w:pPr>
        <w:pStyle w:val="Standard1"/>
        <w:jc w:val="center"/>
        <w:rPr>
          <w:sz w:val="52"/>
        </w:rPr>
      </w:pPr>
      <w:r>
        <w:rPr>
          <w:noProof/>
          <w:sz w:val="52"/>
          <w:lang w:val="de-DE" w:eastAsia="de-DE"/>
        </w:rPr>
        <w:drawing>
          <wp:inline distT="0" distB="0" distL="0" distR="0">
            <wp:extent cx="3971159" cy="914400"/>
            <wp:effectExtent l="0" t="0" r="0" b="0"/>
            <wp:docPr id="1"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alphaModFix/>
                      <a:lum/>
                    </a:blip>
                    <a:srcRect/>
                    <a:stretch>
                      <a:fillRect/>
                    </a:stretch>
                  </pic:blipFill>
                  <pic:spPr>
                    <a:xfrm>
                      <a:off x="0" y="0"/>
                      <a:ext cx="3971159" cy="914400"/>
                    </a:xfrm>
                    <a:prstGeom prst="rect">
                      <a:avLst/>
                    </a:prstGeom>
                    <a:solidFill>
                      <a:srgbClr val="FFFFFF"/>
                    </a:solidFill>
                    <a:ln>
                      <a:noFill/>
                      <a:prstDash/>
                    </a:ln>
                  </pic:spPr>
                </pic:pic>
              </a:graphicData>
            </a:graphic>
          </wp:inline>
        </w:drawing>
      </w:r>
    </w:p>
    <w:p w:rsidR="0072296E" w:rsidRDefault="0072296E">
      <w:pPr>
        <w:pStyle w:val="Standard1"/>
        <w:jc w:val="center"/>
        <w:rPr>
          <w:sz w:val="40"/>
        </w:rPr>
      </w:pPr>
    </w:p>
    <w:p w:rsidR="0072296E" w:rsidRDefault="0072296E">
      <w:pPr>
        <w:pStyle w:val="Standard1"/>
        <w:rPr>
          <w:sz w:val="40"/>
        </w:rPr>
      </w:pPr>
    </w:p>
    <w:p w:rsidR="0072296E" w:rsidRPr="009D2012" w:rsidRDefault="009D2012">
      <w:pPr>
        <w:pStyle w:val="Standard1"/>
        <w:jc w:val="center"/>
        <w:rPr>
          <w:sz w:val="52"/>
          <w:szCs w:val="52"/>
        </w:rPr>
      </w:pPr>
      <w:r w:rsidRPr="009D2012">
        <w:rPr>
          <w:sz w:val="52"/>
          <w:szCs w:val="52"/>
        </w:rPr>
        <w:t>Duet Module Interface Specification</w:t>
      </w:r>
    </w:p>
    <w:p w:rsidR="0072296E" w:rsidRPr="009D2012" w:rsidRDefault="0072296E">
      <w:pPr>
        <w:pStyle w:val="Standard1"/>
        <w:rPr>
          <w:sz w:val="52"/>
          <w:szCs w:val="52"/>
        </w:rPr>
      </w:pPr>
    </w:p>
    <w:p w:rsidR="0072296E" w:rsidRPr="009D2012" w:rsidRDefault="009D2012">
      <w:pPr>
        <w:pStyle w:val="Standard1"/>
        <w:jc w:val="center"/>
        <w:rPr>
          <w:sz w:val="52"/>
          <w:szCs w:val="52"/>
        </w:rPr>
      </w:pPr>
      <w:proofErr w:type="gramStart"/>
      <w:r w:rsidRPr="009D2012">
        <w:rPr>
          <w:sz w:val="52"/>
          <w:szCs w:val="52"/>
        </w:rPr>
        <w:t>for</w:t>
      </w:r>
      <w:proofErr w:type="gramEnd"/>
    </w:p>
    <w:p w:rsidR="0072296E" w:rsidRDefault="0072296E">
      <w:pPr>
        <w:pStyle w:val="Standard1"/>
        <w:rPr>
          <w:rFonts w:ascii="dbaudio Futura" w:hAnsi="dbaudio Futura"/>
          <w:sz w:val="40"/>
        </w:rPr>
      </w:pPr>
    </w:p>
    <w:p w:rsidR="0072296E" w:rsidRDefault="009D2012">
      <w:pPr>
        <w:pStyle w:val="Standard1"/>
        <w:jc w:val="center"/>
        <w:rPr>
          <w:rFonts w:ascii="dbaudio Futura" w:hAnsi="dbaudio Futura"/>
          <w:b/>
          <w:bCs/>
          <w:sz w:val="72"/>
        </w:rPr>
      </w:pPr>
      <w:proofErr w:type="spellStart"/>
      <w:proofErr w:type="gramStart"/>
      <w:r>
        <w:rPr>
          <w:rFonts w:ascii="dbaudio Futura" w:hAnsi="dbaudio Futura"/>
          <w:b/>
          <w:bCs/>
          <w:sz w:val="72"/>
        </w:rPr>
        <w:t>d&amp;</w:t>
      </w:r>
      <w:proofErr w:type="gramEnd"/>
      <w:r>
        <w:rPr>
          <w:rFonts w:ascii="dbaudio Futura" w:hAnsi="dbaudio Futura"/>
          <w:b/>
          <w:bCs/>
          <w:sz w:val="72"/>
        </w:rPr>
        <w:t>b</w:t>
      </w:r>
      <w:proofErr w:type="spellEnd"/>
      <w:r>
        <w:rPr>
          <w:rFonts w:ascii="dbaudio Futura" w:hAnsi="dbaudio Futura"/>
          <w:b/>
          <w:bCs/>
          <w:sz w:val="72"/>
        </w:rPr>
        <w:t xml:space="preserve"> </w:t>
      </w:r>
      <w:proofErr w:type="spellStart"/>
      <w:r>
        <w:rPr>
          <w:rFonts w:ascii="dbaudio Futura" w:hAnsi="dbaudio Futura"/>
          <w:b/>
          <w:bCs/>
          <w:sz w:val="72"/>
        </w:rPr>
        <w:t>audiotechnik</w:t>
      </w:r>
      <w:proofErr w:type="spellEnd"/>
    </w:p>
    <w:p w:rsidR="0072296E" w:rsidRPr="009D2012" w:rsidRDefault="00026611">
      <w:pPr>
        <w:pStyle w:val="Standard1"/>
        <w:jc w:val="center"/>
        <w:rPr>
          <w:b/>
          <w:bCs/>
          <w:sz w:val="72"/>
        </w:rPr>
      </w:pPr>
      <w:r>
        <w:rPr>
          <w:b/>
          <w:bCs/>
          <w:sz w:val="72"/>
        </w:rPr>
        <w:t>D20 / D80 / 10D / 30D</w:t>
      </w:r>
      <w:r w:rsidR="009D2012" w:rsidRPr="009D2012">
        <w:rPr>
          <w:b/>
          <w:bCs/>
          <w:sz w:val="72"/>
        </w:rPr>
        <w:t xml:space="preserve"> Amplifiers</w:t>
      </w:r>
    </w:p>
    <w:p w:rsidR="0072296E" w:rsidRDefault="0072296E">
      <w:pPr>
        <w:pStyle w:val="Titel"/>
        <w:rPr>
          <w:sz w:val="40"/>
        </w:rPr>
      </w:pPr>
    </w:p>
    <w:p w:rsidR="0072296E" w:rsidRDefault="0072296E">
      <w:pPr>
        <w:pStyle w:val="Titel"/>
        <w:rPr>
          <w:sz w:val="40"/>
        </w:rPr>
      </w:pPr>
    </w:p>
    <w:p w:rsidR="00026611" w:rsidRDefault="00026611" w:rsidP="00026611">
      <w:pPr>
        <w:pStyle w:val="Titel"/>
      </w:pPr>
      <w:r>
        <w:rPr>
          <w:noProof/>
          <w:lang w:val="de-DE" w:eastAsia="de-DE"/>
        </w:rPr>
        <w:drawing>
          <wp:inline distT="0" distB="0" distL="0" distR="0">
            <wp:extent cx="6492240" cy="2119915"/>
            <wp:effectExtent l="0" t="0" r="0" b="0"/>
            <wp:docPr id="4" name="Grafik 4" descr="http://www.dbaudio.com/fileadmin/content/systems/amplifiers/D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baudio.com/fileadmin/content/systems/amplifiers/D8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92240" cy="2119915"/>
                    </a:xfrm>
                    <a:prstGeom prst="rect">
                      <a:avLst/>
                    </a:prstGeom>
                    <a:noFill/>
                    <a:ln>
                      <a:noFill/>
                    </a:ln>
                  </pic:spPr>
                </pic:pic>
              </a:graphicData>
            </a:graphic>
          </wp:inline>
        </w:drawing>
      </w:r>
    </w:p>
    <w:p w:rsidR="00026611" w:rsidRPr="00026611" w:rsidRDefault="00026611" w:rsidP="00026611">
      <w:pPr>
        <w:pStyle w:val="Untertitel"/>
        <w:jc w:val="right"/>
        <w:sectPr w:rsidR="00026611" w:rsidRPr="00026611">
          <w:headerReference w:type="default" r:id="rId11"/>
          <w:footerReference w:type="default" r:id="rId12"/>
          <w:pgSz w:w="12240" w:h="15840"/>
          <w:pgMar w:top="1716" w:right="1008" w:bottom="1716" w:left="1008" w:header="1440" w:footer="1440" w:gutter="0"/>
          <w:cols w:space="720"/>
        </w:sectPr>
      </w:pPr>
      <w:r>
        <w:t>Picture: D80</w:t>
      </w:r>
    </w:p>
    <w:p w:rsidR="0072296E" w:rsidRPr="009D2012" w:rsidRDefault="009D2012">
      <w:pPr>
        <w:pStyle w:val="Titel"/>
      </w:pPr>
      <w:r w:rsidRPr="009D2012">
        <w:lastRenderedPageBreak/>
        <w:t>TABLE OF CONTENTS</w:t>
      </w:r>
    </w:p>
    <w:p w:rsidR="0072296E" w:rsidRPr="005638EB" w:rsidRDefault="0072296E">
      <w:pPr>
        <w:pStyle w:val="Standard1"/>
        <w:rPr>
          <w:sz w:val="32"/>
        </w:rPr>
      </w:pPr>
    </w:p>
    <w:p w:rsidR="00433832" w:rsidRPr="00433832" w:rsidRDefault="00996462">
      <w:pPr>
        <w:pStyle w:val="Verzeichnis2"/>
        <w:rPr>
          <w:rFonts w:asciiTheme="minorHAnsi" w:eastAsiaTheme="minorEastAsia" w:hAnsiTheme="minorHAnsi" w:cstheme="minorBidi"/>
          <w:noProof/>
          <w:kern w:val="0"/>
          <w:sz w:val="22"/>
          <w:szCs w:val="22"/>
          <w:lang w:val="en-US" w:eastAsia="de-DE"/>
        </w:rPr>
      </w:pPr>
      <w:r w:rsidRPr="008758F0">
        <w:fldChar w:fldCharType="begin"/>
      </w:r>
      <w:r w:rsidR="009D2012" w:rsidRPr="009E0CE3">
        <w:rPr>
          <w:lang w:val="en-US"/>
        </w:rPr>
        <w:instrText xml:space="preserve"> TOC \o "1-9" \t "Heading 1,1,Heading 1,1,Heading 1,1,Heading 2,2,Heading 2,2,Heading 2,2,Heading 3,3,Heading 3,3,Heading 3,3,Heading 4,4,Heading 4,4,Heading 4,4,Heading </w:instrText>
      </w:r>
      <w:r w:rsidRPr="008758F0">
        <w:fldChar w:fldCharType="separate"/>
      </w:r>
      <w:r w:rsidR="00433832" w:rsidRPr="00433832">
        <w:rPr>
          <w:rFonts w:cs="Times New Roman"/>
          <w:noProof/>
          <w:lang w:val="en-US"/>
        </w:rPr>
        <w:t>Revision History</w:t>
      </w:r>
      <w:r w:rsidR="00433832" w:rsidRPr="00433832">
        <w:rPr>
          <w:noProof/>
          <w:lang w:val="en-US"/>
        </w:rPr>
        <w:tab/>
      </w:r>
      <w:r w:rsidR="00433832">
        <w:rPr>
          <w:noProof/>
        </w:rPr>
        <w:fldChar w:fldCharType="begin"/>
      </w:r>
      <w:r w:rsidR="00433832" w:rsidRPr="00433832">
        <w:rPr>
          <w:noProof/>
          <w:lang w:val="en-US"/>
        </w:rPr>
        <w:instrText xml:space="preserve"> PAGEREF _Toc462909118 \h </w:instrText>
      </w:r>
      <w:r w:rsidR="00433832">
        <w:rPr>
          <w:noProof/>
        </w:rPr>
      </w:r>
      <w:r w:rsidR="00433832">
        <w:rPr>
          <w:noProof/>
        </w:rPr>
        <w:fldChar w:fldCharType="separate"/>
      </w:r>
      <w:r w:rsidR="00433832" w:rsidRPr="00433832">
        <w:rPr>
          <w:noProof/>
          <w:lang w:val="en-US"/>
        </w:rPr>
        <w:t>2</w:t>
      </w:r>
      <w:r w:rsidR="00433832">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Introduction</w:t>
      </w:r>
      <w:r w:rsidRPr="00433832">
        <w:rPr>
          <w:noProof/>
          <w:lang w:val="en-US"/>
        </w:rPr>
        <w:tab/>
      </w:r>
      <w:r>
        <w:rPr>
          <w:noProof/>
        </w:rPr>
        <w:fldChar w:fldCharType="begin"/>
      </w:r>
      <w:r w:rsidRPr="00433832">
        <w:rPr>
          <w:noProof/>
          <w:lang w:val="en-US"/>
        </w:rPr>
        <w:instrText xml:space="preserve"> PAGEREF _Toc462909119 \h </w:instrText>
      </w:r>
      <w:r>
        <w:rPr>
          <w:noProof/>
        </w:rPr>
      </w:r>
      <w:r>
        <w:rPr>
          <w:noProof/>
        </w:rPr>
        <w:fldChar w:fldCharType="separate"/>
      </w:r>
      <w:r w:rsidRPr="00433832">
        <w:rPr>
          <w:noProof/>
          <w:lang w:val="en-US"/>
        </w:rPr>
        <w:t>3</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Overview</w:t>
      </w:r>
      <w:r w:rsidRPr="00433832">
        <w:rPr>
          <w:noProof/>
          <w:lang w:val="en-US"/>
        </w:rPr>
        <w:tab/>
      </w:r>
      <w:r>
        <w:rPr>
          <w:noProof/>
        </w:rPr>
        <w:fldChar w:fldCharType="begin"/>
      </w:r>
      <w:r w:rsidRPr="00433832">
        <w:rPr>
          <w:noProof/>
          <w:lang w:val="en-US"/>
        </w:rPr>
        <w:instrText xml:space="preserve"> PAGEREF _Toc462909120 \h </w:instrText>
      </w:r>
      <w:r>
        <w:rPr>
          <w:noProof/>
        </w:rPr>
      </w:r>
      <w:r>
        <w:rPr>
          <w:noProof/>
        </w:rPr>
        <w:fldChar w:fldCharType="separate"/>
      </w:r>
      <w:r w:rsidRPr="00433832">
        <w:rPr>
          <w:noProof/>
          <w:lang w:val="en-US"/>
        </w:rPr>
        <w:t>3</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Implementation</w:t>
      </w:r>
      <w:r w:rsidRPr="00433832">
        <w:rPr>
          <w:noProof/>
          <w:lang w:val="en-US"/>
        </w:rPr>
        <w:tab/>
      </w:r>
      <w:r>
        <w:rPr>
          <w:noProof/>
        </w:rPr>
        <w:fldChar w:fldCharType="begin"/>
      </w:r>
      <w:r w:rsidRPr="00433832">
        <w:rPr>
          <w:noProof/>
          <w:lang w:val="en-US"/>
        </w:rPr>
        <w:instrText xml:space="preserve"> PAGEREF _Toc462909121 \h </w:instrText>
      </w:r>
      <w:r>
        <w:rPr>
          <w:noProof/>
        </w:rPr>
      </w:r>
      <w:r>
        <w:rPr>
          <w:noProof/>
        </w:rPr>
        <w:fldChar w:fldCharType="separate"/>
      </w:r>
      <w:r w:rsidRPr="00433832">
        <w:rPr>
          <w:noProof/>
          <w:lang w:val="en-US"/>
        </w:rPr>
        <w:t>3</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Port Mapping</w:t>
      </w:r>
      <w:r w:rsidRPr="00433832">
        <w:rPr>
          <w:noProof/>
          <w:lang w:val="en-US"/>
        </w:rPr>
        <w:tab/>
      </w:r>
      <w:r>
        <w:rPr>
          <w:noProof/>
        </w:rPr>
        <w:fldChar w:fldCharType="begin"/>
      </w:r>
      <w:r w:rsidRPr="00433832">
        <w:rPr>
          <w:noProof/>
          <w:lang w:val="en-US"/>
        </w:rPr>
        <w:instrText xml:space="preserve"> PAGEREF _Toc462909122 \h </w:instrText>
      </w:r>
      <w:r>
        <w:rPr>
          <w:noProof/>
        </w:rPr>
      </w:r>
      <w:r>
        <w:rPr>
          <w:noProof/>
        </w:rPr>
        <w:fldChar w:fldCharType="separate"/>
      </w:r>
      <w:r w:rsidRPr="00433832">
        <w:rPr>
          <w:noProof/>
          <w:lang w:val="en-US"/>
        </w:rPr>
        <w:t>6</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Channels</w:t>
      </w:r>
      <w:r w:rsidRPr="00433832">
        <w:rPr>
          <w:noProof/>
          <w:lang w:val="en-US"/>
        </w:rPr>
        <w:tab/>
      </w:r>
      <w:r>
        <w:rPr>
          <w:noProof/>
        </w:rPr>
        <w:fldChar w:fldCharType="begin"/>
      </w:r>
      <w:r w:rsidRPr="00433832">
        <w:rPr>
          <w:noProof/>
          <w:lang w:val="en-US"/>
        </w:rPr>
        <w:instrText xml:space="preserve"> PAGEREF _Toc462909123 \h </w:instrText>
      </w:r>
      <w:r>
        <w:rPr>
          <w:noProof/>
        </w:rPr>
      </w:r>
      <w:r>
        <w:rPr>
          <w:noProof/>
        </w:rPr>
        <w:fldChar w:fldCharType="separate"/>
      </w:r>
      <w:r w:rsidRPr="00433832">
        <w:rPr>
          <w:noProof/>
          <w:lang w:val="en-US"/>
        </w:rPr>
        <w:t>7</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Levels</w:t>
      </w:r>
      <w:r w:rsidRPr="00433832">
        <w:rPr>
          <w:noProof/>
          <w:lang w:val="en-US"/>
        </w:rPr>
        <w:tab/>
      </w:r>
      <w:r>
        <w:rPr>
          <w:noProof/>
        </w:rPr>
        <w:fldChar w:fldCharType="begin"/>
      </w:r>
      <w:r w:rsidRPr="00433832">
        <w:rPr>
          <w:noProof/>
          <w:lang w:val="en-US"/>
        </w:rPr>
        <w:instrText xml:space="preserve"> PAGEREF _Toc462909124 \h </w:instrText>
      </w:r>
      <w:r>
        <w:rPr>
          <w:noProof/>
        </w:rPr>
      </w:r>
      <w:r>
        <w:rPr>
          <w:noProof/>
        </w:rPr>
        <w:fldChar w:fldCharType="separate"/>
      </w:r>
      <w:r w:rsidRPr="00433832">
        <w:rPr>
          <w:noProof/>
          <w:lang w:val="en-US"/>
        </w:rPr>
        <w:t>9</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Command Control</w:t>
      </w:r>
      <w:r w:rsidRPr="00433832">
        <w:rPr>
          <w:noProof/>
          <w:lang w:val="en-US"/>
        </w:rPr>
        <w:tab/>
      </w:r>
      <w:r>
        <w:rPr>
          <w:noProof/>
        </w:rPr>
        <w:fldChar w:fldCharType="begin"/>
      </w:r>
      <w:r w:rsidRPr="00433832">
        <w:rPr>
          <w:noProof/>
          <w:lang w:val="en-US"/>
        </w:rPr>
        <w:instrText xml:space="preserve"> PAGEREF _Toc462909125 \h </w:instrText>
      </w:r>
      <w:r>
        <w:rPr>
          <w:noProof/>
        </w:rPr>
      </w:r>
      <w:r>
        <w:rPr>
          <w:noProof/>
        </w:rPr>
        <w:fldChar w:fldCharType="separate"/>
      </w:r>
      <w:r w:rsidRPr="00433832">
        <w:rPr>
          <w:noProof/>
          <w:lang w:val="en-US"/>
        </w:rPr>
        <w:t>10</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Command Feedback</w:t>
      </w:r>
      <w:r w:rsidRPr="00433832">
        <w:rPr>
          <w:noProof/>
          <w:lang w:val="en-US"/>
        </w:rPr>
        <w:tab/>
      </w:r>
      <w:r>
        <w:rPr>
          <w:noProof/>
        </w:rPr>
        <w:fldChar w:fldCharType="begin"/>
      </w:r>
      <w:r w:rsidRPr="00433832">
        <w:rPr>
          <w:noProof/>
          <w:lang w:val="en-US"/>
        </w:rPr>
        <w:instrText xml:space="preserve"> PAGEREF _Toc462909126 \h </w:instrText>
      </w:r>
      <w:r>
        <w:rPr>
          <w:noProof/>
        </w:rPr>
      </w:r>
      <w:r>
        <w:rPr>
          <w:noProof/>
        </w:rPr>
        <w:fldChar w:fldCharType="separate"/>
      </w:r>
      <w:r w:rsidRPr="00433832">
        <w:rPr>
          <w:noProof/>
          <w:lang w:val="en-US"/>
        </w:rPr>
        <w:t>12</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Device Notes</w:t>
      </w:r>
      <w:r w:rsidRPr="00433832">
        <w:rPr>
          <w:noProof/>
          <w:lang w:val="en-US"/>
        </w:rPr>
        <w:tab/>
      </w:r>
      <w:r>
        <w:rPr>
          <w:noProof/>
        </w:rPr>
        <w:fldChar w:fldCharType="begin"/>
      </w:r>
      <w:r w:rsidRPr="00433832">
        <w:rPr>
          <w:noProof/>
          <w:lang w:val="en-US"/>
        </w:rPr>
        <w:instrText xml:space="preserve"> PAGEREF _Toc462909127 \h </w:instrText>
      </w:r>
      <w:r>
        <w:rPr>
          <w:noProof/>
        </w:rPr>
      </w:r>
      <w:r>
        <w:rPr>
          <w:noProof/>
        </w:rPr>
        <w:fldChar w:fldCharType="separate"/>
      </w:r>
      <w:r w:rsidRPr="00433832">
        <w:rPr>
          <w:noProof/>
          <w:lang w:val="en-US"/>
        </w:rPr>
        <w:t>13</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Programming Notes</w:t>
      </w:r>
      <w:r w:rsidRPr="00433832">
        <w:rPr>
          <w:noProof/>
          <w:lang w:val="en-US"/>
        </w:rPr>
        <w:tab/>
      </w:r>
      <w:r>
        <w:rPr>
          <w:noProof/>
        </w:rPr>
        <w:fldChar w:fldCharType="begin"/>
      </w:r>
      <w:r w:rsidRPr="00433832">
        <w:rPr>
          <w:noProof/>
          <w:lang w:val="en-US"/>
        </w:rPr>
        <w:instrText xml:space="preserve"> PAGEREF _Toc462909128 \h </w:instrText>
      </w:r>
      <w:r>
        <w:rPr>
          <w:noProof/>
        </w:rPr>
      </w:r>
      <w:r>
        <w:rPr>
          <w:noProof/>
        </w:rPr>
        <w:fldChar w:fldCharType="separate"/>
      </w:r>
      <w:r w:rsidRPr="00433832">
        <w:rPr>
          <w:noProof/>
          <w:lang w:val="en-US"/>
        </w:rPr>
        <w:t>14</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Adding Functions to Modules</w:t>
      </w:r>
      <w:r w:rsidRPr="00433832">
        <w:rPr>
          <w:noProof/>
          <w:lang w:val="en-US"/>
        </w:rPr>
        <w:tab/>
      </w:r>
      <w:r>
        <w:rPr>
          <w:noProof/>
        </w:rPr>
        <w:fldChar w:fldCharType="begin"/>
      </w:r>
      <w:r w:rsidRPr="00433832">
        <w:rPr>
          <w:noProof/>
          <w:lang w:val="en-US"/>
        </w:rPr>
        <w:instrText xml:space="preserve"> PAGEREF _Toc462909129 \h </w:instrText>
      </w:r>
      <w:r>
        <w:rPr>
          <w:noProof/>
        </w:rPr>
      </w:r>
      <w:r>
        <w:rPr>
          <w:noProof/>
        </w:rPr>
        <w:fldChar w:fldCharType="separate"/>
      </w:r>
      <w:r w:rsidRPr="00433832">
        <w:rPr>
          <w:noProof/>
          <w:lang w:val="en-US"/>
        </w:rPr>
        <w:t>15</w:t>
      </w:r>
      <w:r>
        <w:rPr>
          <w:noProof/>
        </w:rPr>
        <w:fldChar w:fldCharType="end"/>
      </w:r>
    </w:p>
    <w:p w:rsidR="00433832" w:rsidRPr="00433832" w:rsidRDefault="00433832">
      <w:pPr>
        <w:pStyle w:val="Verzeichnis3"/>
        <w:rPr>
          <w:rFonts w:asciiTheme="minorHAnsi" w:eastAsiaTheme="minorEastAsia" w:hAnsiTheme="minorHAnsi" w:cstheme="minorBidi"/>
          <w:noProof/>
          <w:kern w:val="0"/>
          <w:sz w:val="22"/>
          <w:szCs w:val="22"/>
          <w:lang w:val="en-US" w:eastAsia="de-DE"/>
        </w:rPr>
      </w:pPr>
      <w:r w:rsidRPr="00433832">
        <w:rPr>
          <w:noProof/>
          <w:lang w:val="en-US"/>
        </w:rPr>
        <w:t>Commands to the device</w:t>
      </w:r>
      <w:r w:rsidRPr="00433832">
        <w:rPr>
          <w:noProof/>
          <w:lang w:val="en-US"/>
        </w:rPr>
        <w:tab/>
      </w:r>
      <w:r>
        <w:rPr>
          <w:noProof/>
        </w:rPr>
        <w:fldChar w:fldCharType="begin"/>
      </w:r>
      <w:r w:rsidRPr="00433832">
        <w:rPr>
          <w:noProof/>
          <w:lang w:val="en-US"/>
        </w:rPr>
        <w:instrText xml:space="preserve"> PAGEREF _Toc462909130 \h </w:instrText>
      </w:r>
      <w:r>
        <w:rPr>
          <w:noProof/>
        </w:rPr>
      </w:r>
      <w:r>
        <w:rPr>
          <w:noProof/>
        </w:rPr>
        <w:fldChar w:fldCharType="separate"/>
      </w:r>
      <w:r w:rsidRPr="00433832">
        <w:rPr>
          <w:noProof/>
          <w:lang w:val="en-US"/>
        </w:rPr>
        <w:t>15</w:t>
      </w:r>
      <w:r>
        <w:rPr>
          <w:noProof/>
        </w:rPr>
        <w:fldChar w:fldCharType="end"/>
      </w:r>
    </w:p>
    <w:p w:rsidR="00433832" w:rsidRPr="00433832" w:rsidRDefault="00433832">
      <w:pPr>
        <w:pStyle w:val="Verzeichnis3"/>
        <w:rPr>
          <w:rFonts w:asciiTheme="minorHAnsi" w:eastAsiaTheme="minorEastAsia" w:hAnsiTheme="minorHAnsi" w:cstheme="minorBidi"/>
          <w:noProof/>
          <w:kern w:val="0"/>
          <w:sz w:val="22"/>
          <w:szCs w:val="22"/>
          <w:lang w:val="en-US" w:eastAsia="de-DE"/>
        </w:rPr>
      </w:pPr>
      <w:r w:rsidRPr="00F82EE0">
        <w:rPr>
          <w:noProof/>
          <w:lang w:val="en-US"/>
        </w:rPr>
        <w:t>Responses from the device</w:t>
      </w:r>
      <w:r w:rsidRPr="00433832">
        <w:rPr>
          <w:noProof/>
          <w:lang w:val="en-US"/>
        </w:rPr>
        <w:tab/>
      </w:r>
      <w:r>
        <w:rPr>
          <w:noProof/>
        </w:rPr>
        <w:fldChar w:fldCharType="begin"/>
      </w:r>
      <w:r w:rsidRPr="00433832">
        <w:rPr>
          <w:noProof/>
          <w:lang w:val="en-US"/>
        </w:rPr>
        <w:instrText xml:space="preserve"> PAGEREF _Toc462909131 \h </w:instrText>
      </w:r>
      <w:r>
        <w:rPr>
          <w:noProof/>
        </w:rPr>
      </w:r>
      <w:r>
        <w:rPr>
          <w:noProof/>
        </w:rPr>
        <w:fldChar w:fldCharType="separate"/>
      </w:r>
      <w:r w:rsidRPr="00433832">
        <w:rPr>
          <w:noProof/>
          <w:lang w:val="en-US"/>
        </w:rPr>
        <w:t>15</w:t>
      </w:r>
      <w:r>
        <w:rPr>
          <w:noProof/>
        </w:rPr>
        <w:fldChar w:fldCharType="end"/>
      </w:r>
    </w:p>
    <w:p w:rsidR="00433832" w:rsidRPr="00433832" w:rsidRDefault="00433832">
      <w:pPr>
        <w:pStyle w:val="Verzeichnis2"/>
        <w:rPr>
          <w:rFonts w:asciiTheme="minorHAnsi" w:eastAsiaTheme="minorEastAsia" w:hAnsiTheme="minorHAnsi" w:cstheme="minorBidi"/>
          <w:noProof/>
          <w:kern w:val="0"/>
          <w:sz w:val="22"/>
          <w:szCs w:val="22"/>
          <w:lang w:val="en-US" w:eastAsia="de-DE"/>
        </w:rPr>
      </w:pPr>
      <w:r w:rsidRPr="00433832">
        <w:rPr>
          <w:noProof/>
          <w:u w:val="single"/>
          <w:lang w:val="en-US"/>
        </w:rPr>
        <w:t>Log messages</w:t>
      </w:r>
      <w:r w:rsidRPr="00433832">
        <w:rPr>
          <w:noProof/>
          <w:lang w:val="en-US"/>
        </w:rPr>
        <w:tab/>
      </w:r>
      <w:r>
        <w:rPr>
          <w:noProof/>
        </w:rPr>
        <w:fldChar w:fldCharType="begin"/>
      </w:r>
      <w:r w:rsidRPr="00433832">
        <w:rPr>
          <w:noProof/>
          <w:lang w:val="en-US"/>
        </w:rPr>
        <w:instrText xml:space="preserve"> PAGEREF _Toc462909132 \h </w:instrText>
      </w:r>
      <w:r>
        <w:rPr>
          <w:noProof/>
        </w:rPr>
      </w:r>
      <w:r>
        <w:rPr>
          <w:noProof/>
        </w:rPr>
        <w:fldChar w:fldCharType="separate"/>
      </w:r>
      <w:r w:rsidRPr="00433832">
        <w:rPr>
          <w:noProof/>
          <w:lang w:val="en-US"/>
        </w:rPr>
        <w:t>16</w:t>
      </w:r>
      <w:r>
        <w:rPr>
          <w:noProof/>
        </w:rPr>
        <w:fldChar w:fldCharType="end"/>
      </w:r>
    </w:p>
    <w:p w:rsidR="0072296E" w:rsidRDefault="00996462" w:rsidP="000E53C3">
      <w:pPr>
        <w:pStyle w:val="Contents3"/>
        <w:tabs>
          <w:tab w:val="right" w:leader="dot" w:pos="10224"/>
        </w:tabs>
      </w:pPr>
      <w:r w:rsidRPr="008758F0">
        <w:fldChar w:fldCharType="end"/>
      </w:r>
    </w:p>
    <w:p w:rsidR="0072296E" w:rsidRPr="009E0CE3" w:rsidRDefault="0072296E">
      <w:pPr>
        <w:rPr>
          <w:lang w:val="en-US"/>
        </w:rPr>
        <w:sectPr w:rsidR="0072296E" w:rsidRPr="009E0CE3">
          <w:footerReference w:type="default" r:id="rId13"/>
          <w:pgSz w:w="12240" w:h="15840"/>
          <w:pgMar w:top="1440" w:right="1008" w:bottom="1497" w:left="1008" w:header="720" w:footer="1440" w:gutter="0"/>
          <w:cols w:space="720"/>
        </w:sectPr>
      </w:pPr>
    </w:p>
    <w:p w:rsidR="00492DE3" w:rsidRDefault="00492DE3" w:rsidP="00492DE3">
      <w:pPr>
        <w:pStyle w:val="Textbody"/>
      </w:pPr>
    </w:p>
    <w:p w:rsidR="00492DE3" w:rsidRPr="00492DE3" w:rsidRDefault="00492DE3" w:rsidP="00492DE3">
      <w:pPr>
        <w:pStyle w:val="Textbody"/>
      </w:pPr>
    </w:p>
    <w:p w:rsidR="0072296E" w:rsidRPr="009D2012" w:rsidRDefault="009D2012" w:rsidP="009D2012">
      <w:pPr>
        <w:pStyle w:val="berschrift2"/>
        <w:ind w:left="576" w:hanging="576"/>
        <w:jc w:val="center"/>
        <w:rPr>
          <w:rFonts w:ascii="Times New Roman" w:hAnsi="Times New Roman" w:cs="Times New Roman"/>
          <w:i w:val="0"/>
          <w:sz w:val="32"/>
          <w:szCs w:val="32"/>
        </w:rPr>
      </w:pPr>
      <w:bookmarkStart w:id="0" w:name="_Toc462909118"/>
      <w:bookmarkStart w:id="1" w:name="_GoBack"/>
      <w:bookmarkEnd w:id="1"/>
      <w:r w:rsidRPr="009D2012">
        <w:rPr>
          <w:rFonts w:ascii="Times New Roman" w:hAnsi="Times New Roman" w:cs="Times New Roman"/>
          <w:i w:val="0"/>
          <w:sz w:val="32"/>
          <w:szCs w:val="32"/>
        </w:rPr>
        <w:t>Revision History</w:t>
      </w:r>
      <w:bookmarkEnd w:id="0"/>
    </w:p>
    <w:p w:rsidR="0072296E" w:rsidRDefault="0072296E">
      <w:pPr>
        <w:pStyle w:val="Standard1"/>
        <w:rPr>
          <w:rFonts w:ascii="dbaudio Futura" w:hAnsi="dbaudio Futura"/>
        </w:rPr>
      </w:pPr>
    </w:p>
    <w:tbl>
      <w:tblPr>
        <w:tblW w:w="10685" w:type="dxa"/>
        <w:tblInd w:w="-6" w:type="dxa"/>
        <w:tblLayout w:type="fixed"/>
        <w:tblCellMar>
          <w:left w:w="10" w:type="dxa"/>
          <w:right w:w="10" w:type="dxa"/>
        </w:tblCellMar>
        <w:tblLook w:val="04A0" w:firstRow="1" w:lastRow="0" w:firstColumn="1" w:lastColumn="0" w:noHBand="0" w:noVBand="1"/>
      </w:tblPr>
      <w:tblGrid>
        <w:gridCol w:w="1374"/>
        <w:gridCol w:w="1710"/>
        <w:gridCol w:w="1350"/>
        <w:gridCol w:w="6251"/>
      </w:tblGrid>
      <w:tr w:rsidR="009D2012" w:rsidTr="009D2012">
        <w:trPr>
          <w:trHeight w:val="252"/>
        </w:trPr>
        <w:tc>
          <w:tcPr>
            <w:tcW w:w="1374" w:type="dxa"/>
            <w:tcBorders>
              <w:top w:val="single" w:sz="4" w:space="0" w:color="808080"/>
              <w:left w:val="single" w:sz="4" w:space="0" w:color="808080"/>
              <w:bottom w:val="single" w:sz="4" w:space="0" w:color="808080"/>
            </w:tcBorders>
            <w:shd w:val="clear" w:color="auto" w:fill="FFFF99"/>
            <w:tcMar>
              <w:top w:w="0" w:type="dxa"/>
              <w:left w:w="108" w:type="dxa"/>
              <w:bottom w:w="0" w:type="dxa"/>
              <w:right w:w="108" w:type="dxa"/>
            </w:tcMar>
            <w:vAlign w:val="center"/>
          </w:tcPr>
          <w:p w:rsidR="009D2012" w:rsidRPr="00492DE3" w:rsidRDefault="009D2012">
            <w:pPr>
              <w:pStyle w:val="Standard1"/>
              <w:jc w:val="center"/>
              <w:rPr>
                <w:b/>
                <w:bCs/>
                <w:sz w:val="20"/>
                <w:szCs w:val="20"/>
              </w:rPr>
            </w:pPr>
            <w:r w:rsidRPr="00492DE3">
              <w:rPr>
                <w:b/>
                <w:bCs/>
                <w:sz w:val="20"/>
                <w:szCs w:val="20"/>
              </w:rPr>
              <w:t>Date</w:t>
            </w:r>
          </w:p>
        </w:tc>
        <w:tc>
          <w:tcPr>
            <w:tcW w:w="1710" w:type="dxa"/>
            <w:tcBorders>
              <w:top w:val="single" w:sz="4" w:space="0" w:color="808080"/>
              <w:left w:val="single" w:sz="4" w:space="0" w:color="808080"/>
              <w:bottom w:val="single" w:sz="4" w:space="0" w:color="808080"/>
            </w:tcBorders>
            <w:shd w:val="clear" w:color="auto" w:fill="FFFF99"/>
            <w:tcMar>
              <w:top w:w="0" w:type="dxa"/>
              <w:left w:w="108" w:type="dxa"/>
              <w:bottom w:w="0" w:type="dxa"/>
              <w:right w:w="108" w:type="dxa"/>
            </w:tcMar>
            <w:vAlign w:val="center"/>
          </w:tcPr>
          <w:p w:rsidR="009D2012" w:rsidRPr="00492DE3" w:rsidRDefault="009D2012">
            <w:pPr>
              <w:pStyle w:val="Standard1"/>
              <w:jc w:val="center"/>
              <w:rPr>
                <w:b/>
                <w:bCs/>
                <w:sz w:val="20"/>
                <w:szCs w:val="20"/>
              </w:rPr>
            </w:pPr>
            <w:r w:rsidRPr="00492DE3">
              <w:rPr>
                <w:b/>
                <w:bCs/>
                <w:sz w:val="20"/>
                <w:szCs w:val="20"/>
              </w:rPr>
              <w:t>Initials</w:t>
            </w:r>
          </w:p>
        </w:tc>
        <w:tc>
          <w:tcPr>
            <w:tcW w:w="1350" w:type="dxa"/>
            <w:tcBorders>
              <w:top w:val="single" w:sz="4" w:space="0" w:color="808080"/>
              <w:left w:val="single" w:sz="4" w:space="0" w:color="808080"/>
              <w:bottom w:val="single" w:sz="4" w:space="0" w:color="808080"/>
            </w:tcBorders>
            <w:shd w:val="clear" w:color="auto" w:fill="FFFF99"/>
            <w:vAlign w:val="center"/>
          </w:tcPr>
          <w:p w:rsidR="009D2012" w:rsidRPr="00492DE3" w:rsidRDefault="009D2012" w:rsidP="009D2012">
            <w:pPr>
              <w:pStyle w:val="Standard1"/>
              <w:snapToGrid w:val="0"/>
              <w:jc w:val="center"/>
              <w:rPr>
                <w:b/>
                <w:sz w:val="20"/>
              </w:rPr>
            </w:pPr>
            <w:r w:rsidRPr="00492DE3">
              <w:rPr>
                <w:b/>
                <w:sz w:val="20"/>
              </w:rPr>
              <w:t>Version</w:t>
            </w:r>
          </w:p>
        </w:tc>
        <w:tc>
          <w:tcPr>
            <w:tcW w:w="6251" w:type="dxa"/>
            <w:tcBorders>
              <w:top w:val="single" w:sz="4" w:space="0" w:color="808080"/>
              <w:left w:val="single" w:sz="4" w:space="0" w:color="808080"/>
              <w:bottom w:val="single" w:sz="4" w:space="0" w:color="808080"/>
              <w:right w:val="single" w:sz="4" w:space="0" w:color="808080"/>
            </w:tcBorders>
            <w:shd w:val="clear" w:color="auto" w:fill="FFFF99"/>
            <w:tcMar>
              <w:top w:w="0" w:type="dxa"/>
              <w:left w:w="108" w:type="dxa"/>
              <w:bottom w:w="0" w:type="dxa"/>
              <w:right w:w="108" w:type="dxa"/>
            </w:tcMar>
            <w:vAlign w:val="center"/>
          </w:tcPr>
          <w:p w:rsidR="009D2012" w:rsidRPr="00492DE3" w:rsidRDefault="009D2012">
            <w:pPr>
              <w:pStyle w:val="Standard1"/>
              <w:snapToGrid w:val="0"/>
              <w:jc w:val="center"/>
              <w:rPr>
                <w:b/>
                <w:sz w:val="20"/>
              </w:rPr>
            </w:pPr>
            <w:r w:rsidRPr="00492DE3">
              <w:rPr>
                <w:b/>
                <w:sz w:val="20"/>
              </w:rPr>
              <w:t>Comments</w:t>
            </w:r>
          </w:p>
        </w:tc>
      </w:tr>
      <w:tr w:rsidR="009D2012" w:rsidTr="009D2012">
        <w:trPr>
          <w:trHeight w:val="252"/>
        </w:trPr>
        <w:tc>
          <w:tcPr>
            <w:tcW w:w="1374"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9D2012">
            <w:pPr>
              <w:pStyle w:val="tabletext"/>
              <w:snapToGrid w:val="0"/>
              <w:jc w:val="center"/>
              <w:rPr>
                <w:rFonts w:ascii="Courier New" w:hAnsi="Courier New" w:cs="Courier New"/>
                <w:sz w:val="20"/>
              </w:rPr>
            </w:pPr>
            <w:r>
              <w:rPr>
                <w:rFonts w:ascii="Courier New" w:hAnsi="Courier New" w:cs="Courier New"/>
                <w:sz w:val="20"/>
              </w:rPr>
              <w:t>12/10/09</w:t>
            </w:r>
          </w:p>
        </w:tc>
        <w:tc>
          <w:tcPr>
            <w:tcW w:w="1710"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9D2012">
            <w:pPr>
              <w:pStyle w:val="tabletext"/>
              <w:snapToGrid w:val="0"/>
              <w:jc w:val="center"/>
              <w:rPr>
                <w:rFonts w:ascii="Courier New" w:hAnsi="Courier New" w:cs="Courier New"/>
                <w:sz w:val="20"/>
              </w:rPr>
            </w:pPr>
            <w:proofErr w:type="spellStart"/>
            <w:r w:rsidRPr="009D2012">
              <w:rPr>
                <w:rFonts w:ascii="Courier New" w:hAnsi="Courier New" w:cs="Courier New"/>
                <w:sz w:val="20"/>
              </w:rPr>
              <w:t>martinr</w:t>
            </w:r>
            <w:proofErr w:type="spellEnd"/>
            <w:r w:rsidRPr="009D2012">
              <w:rPr>
                <w:rFonts w:ascii="Courier New" w:hAnsi="Courier New" w:cs="Courier New"/>
                <w:sz w:val="20"/>
              </w:rPr>
              <w:t xml:space="preserve"> </w:t>
            </w:r>
            <w:proofErr w:type="spellStart"/>
            <w:r w:rsidRPr="009D2012">
              <w:rPr>
                <w:rFonts w:ascii="Courier New" w:hAnsi="Courier New" w:cs="Courier New"/>
                <w:sz w:val="20"/>
              </w:rPr>
              <w:t>d&amp;b</w:t>
            </w:r>
            <w:proofErr w:type="spellEnd"/>
          </w:p>
        </w:tc>
        <w:tc>
          <w:tcPr>
            <w:tcW w:w="1350" w:type="dxa"/>
            <w:tcBorders>
              <w:top w:val="single" w:sz="4" w:space="0" w:color="808080"/>
              <w:left w:val="single" w:sz="4" w:space="0" w:color="808080"/>
              <w:bottom w:val="single" w:sz="4" w:space="0" w:color="808080"/>
            </w:tcBorders>
            <w:vAlign w:val="center"/>
          </w:tcPr>
          <w:p w:rsidR="009D2012" w:rsidRPr="009D2012" w:rsidRDefault="009D2012" w:rsidP="009D2012">
            <w:pPr>
              <w:pStyle w:val="tabletext"/>
              <w:snapToGrid w:val="0"/>
              <w:jc w:val="center"/>
              <w:rPr>
                <w:rFonts w:ascii="Courier New" w:hAnsi="Courier New" w:cs="Courier New"/>
                <w:sz w:val="20"/>
              </w:rPr>
            </w:pPr>
            <w:r>
              <w:rPr>
                <w:rFonts w:ascii="Courier New" w:hAnsi="Courier New" w:cs="Courier New"/>
                <w:sz w:val="20"/>
              </w:rPr>
              <w:t>v1.0.0</w:t>
            </w:r>
          </w:p>
        </w:tc>
        <w:tc>
          <w:tcPr>
            <w:tcW w:w="6251" w:type="dxa"/>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vAlign w:val="center"/>
          </w:tcPr>
          <w:p w:rsidR="009D2012" w:rsidRPr="009D2012" w:rsidRDefault="009D2012">
            <w:pPr>
              <w:pStyle w:val="tabletext"/>
              <w:snapToGrid w:val="0"/>
              <w:rPr>
                <w:rFonts w:ascii="Courier New" w:hAnsi="Courier New" w:cs="Courier New"/>
                <w:sz w:val="20"/>
              </w:rPr>
            </w:pPr>
            <w:r w:rsidRPr="009D2012">
              <w:rPr>
                <w:rFonts w:ascii="Courier New" w:hAnsi="Courier New" w:cs="Courier New"/>
                <w:sz w:val="20"/>
              </w:rPr>
              <w:t>Initial release</w:t>
            </w:r>
          </w:p>
        </w:tc>
      </w:tr>
      <w:tr w:rsidR="009D2012" w:rsidRPr="00F82EE0" w:rsidTr="009D2012">
        <w:trPr>
          <w:trHeight w:val="235"/>
        </w:trPr>
        <w:tc>
          <w:tcPr>
            <w:tcW w:w="1374"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9D2012">
            <w:pPr>
              <w:pStyle w:val="tabletext"/>
              <w:snapToGrid w:val="0"/>
              <w:jc w:val="center"/>
              <w:rPr>
                <w:rFonts w:ascii="Courier New" w:hAnsi="Courier New" w:cs="Courier New"/>
                <w:sz w:val="20"/>
              </w:rPr>
            </w:pPr>
            <w:r>
              <w:rPr>
                <w:rFonts w:ascii="Courier New" w:hAnsi="Courier New" w:cs="Courier New"/>
                <w:sz w:val="20"/>
              </w:rPr>
              <w:t>03/29/10</w:t>
            </w:r>
          </w:p>
        </w:tc>
        <w:tc>
          <w:tcPr>
            <w:tcW w:w="1710"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9D2012">
            <w:pPr>
              <w:pStyle w:val="tabletext"/>
              <w:snapToGrid w:val="0"/>
              <w:jc w:val="center"/>
              <w:rPr>
                <w:rFonts w:ascii="Courier New" w:hAnsi="Courier New" w:cs="Courier New"/>
                <w:sz w:val="20"/>
              </w:rPr>
            </w:pPr>
            <w:proofErr w:type="spellStart"/>
            <w:r w:rsidRPr="009D2012">
              <w:rPr>
                <w:rFonts w:ascii="Courier New" w:hAnsi="Courier New" w:cs="Courier New"/>
                <w:sz w:val="20"/>
              </w:rPr>
              <w:t>martinr</w:t>
            </w:r>
            <w:proofErr w:type="spellEnd"/>
            <w:r w:rsidRPr="009D2012">
              <w:rPr>
                <w:rFonts w:ascii="Courier New" w:hAnsi="Courier New" w:cs="Courier New"/>
                <w:sz w:val="20"/>
              </w:rPr>
              <w:t xml:space="preserve"> </w:t>
            </w:r>
            <w:proofErr w:type="spellStart"/>
            <w:r w:rsidRPr="009D2012">
              <w:rPr>
                <w:rFonts w:ascii="Courier New" w:hAnsi="Courier New" w:cs="Courier New"/>
                <w:sz w:val="20"/>
              </w:rPr>
              <w:t>d&amp;b</w:t>
            </w:r>
            <w:proofErr w:type="spellEnd"/>
          </w:p>
        </w:tc>
        <w:tc>
          <w:tcPr>
            <w:tcW w:w="1350" w:type="dxa"/>
            <w:tcBorders>
              <w:top w:val="single" w:sz="4" w:space="0" w:color="808080"/>
              <w:left w:val="single" w:sz="4" w:space="0" w:color="808080"/>
              <w:bottom w:val="single" w:sz="4" w:space="0" w:color="808080"/>
            </w:tcBorders>
            <w:vAlign w:val="center"/>
          </w:tcPr>
          <w:p w:rsidR="009D2012" w:rsidRPr="009D2012" w:rsidRDefault="00492DE3" w:rsidP="009D2012">
            <w:pPr>
              <w:pStyle w:val="tabletext"/>
              <w:snapToGrid w:val="0"/>
              <w:jc w:val="center"/>
              <w:rPr>
                <w:rFonts w:ascii="Courier New" w:hAnsi="Courier New" w:cs="Courier New"/>
                <w:sz w:val="20"/>
              </w:rPr>
            </w:pPr>
            <w:r>
              <w:rPr>
                <w:rFonts w:ascii="Courier New" w:hAnsi="Courier New" w:cs="Courier New"/>
                <w:sz w:val="20"/>
              </w:rPr>
              <w:t>v</w:t>
            </w:r>
            <w:r w:rsidR="009D2012">
              <w:rPr>
                <w:rFonts w:ascii="Courier New" w:hAnsi="Courier New" w:cs="Courier New"/>
                <w:sz w:val="20"/>
              </w:rPr>
              <w:t>1.0.1</w:t>
            </w:r>
          </w:p>
        </w:tc>
        <w:tc>
          <w:tcPr>
            <w:tcW w:w="6251" w:type="dxa"/>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vAlign w:val="center"/>
          </w:tcPr>
          <w:p w:rsidR="009D2012" w:rsidRPr="009D2012" w:rsidRDefault="009D2012">
            <w:pPr>
              <w:pStyle w:val="tabletext"/>
              <w:snapToGrid w:val="0"/>
              <w:rPr>
                <w:rFonts w:ascii="Courier New" w:hAnsi="Courier New" w:cs="Courier New"/>
                <w:sz w:val="20"/>
              </w:rPr>
            </w:pPr>
            <w:r w:rsidRPr="009D2012">
              <w:rPr>
                <w:rFonts w:ascii="Courier New" w:hAnsi="Courier New" w:cs="Courier New"/>
                <w:sz w:val="20"/>
              </w:rPr>
              <w:t>Note that commands are polled through the channel interface</w:t>
            </w:r>
          </w:p>
        </w:tc>
      </w:tr>
      <w:tr w:rsidR="009D2012" w:rsidRPr="00F82EE0" w:rsidTr="009D2012">
        <w:trPr>
          <w:trHeight w:val="235"/>
        </w:trPr>
        <w:tc>
          <w:tcPr>
            <w:tcW w:w="1374"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492DE3">
            <w:pPr>
              <w:pStyle w:val="tabletext"/>
              <w:snapToGrid w:val="0"/>
              <w:jc w:val="center"/>
              <w:rPr>
                <w:rFonts w:ascii="Courier New" w:hAnsi="Courier New" w:cs="Courier New"/>
                <w:sz w:val="20"/>
              </w:rPr>
            </w:pPr>
            <w:r>
              <w:rPr>
                <w:rFonts w:ascii="Courier New" w:hAnsi="Courier New" w:cs="Courier New"/>
                <w:sz w:val="20"/>
              </w:rPr>
              <w:t>04/05/10</w:t>
            </w:r>
          </w:p>
        </w:tc>
        <w:tc>
          <w:tcPr>
            <w:tcW w:w="1710"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492DE3">
            <w:pPr>
              <w:pStyle w:val="tabletext"/>
              <w:snapToGrid w:val="0"/>
              <w:jc w:val="center"/>
              <w:rPr>
                <w:rFonts w:ascii="Courier New" w:hAnsi="Courier New" w:cs="Courier New"/>
                <w:sz w:val="20"/>
              </w:rPr>
            </w:pPr>
            <w:r>
              <w:rPr>
                <w:rFonts w:ascii="Courier New" w:hAnsi="Courier New" w:cs="Courier New"/>
                <w:sz w:val="20"/>
              </w:rPr>
              <w:t>RCO</w:t>
            </w:r>
          </w:p>
        </w:tc>
        <w:tc>
          <w:tcPr>
            <w:tcW w:w="1350" w:type="dxa"/>
            <w:tcBorders>
              <w:top w:val="single" w:sz="4" w:space="0" w:color="808080"/>
              <w:left w:val="single" w:sz="4" w:space="0" w:color="808080"/>
              <w:bottom w:val="single" w:sz="4" w:space="0" w:color="808080"/>
            </w:tcBorders>
            <w:vAlign w:val="center"/>
          </w:tcPr>
          <w:p w:rsidR="009D2012" w:rsidRPr="009D2012" w:rsidRDefault="00492DE3" w:rsidP="00492DE3">
            <w:pPr>
              <w:pStyle w:val="tabletext"/>
              <w:snapToGrid w:val="0"/>
              <w:jc w:val="center"/>
              <w:rPr>
                <w:rFonts w:ascii="Courier New" w:hAnsi="Courier New" w:cs="Courier New"/>
                <w:sz w:val="20"/>
              </w:rPr>
            </w:pPr>
            <w:r>
              <w:rPr>
                <w:rFonts w:ascii="Courier New" w:hAnsi="Courier New" w:cs="Courier New"/>
                <w:sz w:val="20"/>
              </w:rPr>
              <w:t>v1.0.2</w:t>
            </w:r>
          </w:p>
        </w:tc>
        <w:tc>
          <w:tcPr>
            <w:tcW w:w="6251" w:type="dxa"/>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vAlign w:val="center"/>
          </w:tcPr>
          <w:p w:rsidR="009D2012" w:rsidRPr="009D2012" w:rsidRDefault="00492DE3" w:rsidP="00492DE3">
            <w:pPr>
              <w:pStyle w:val="tabletext"/>
              <w:snapToGrid w:val="0"/>
              <w:rPr>
                <w:rFonts w:ascii="Courier New" w:hAnsi="Courier New" w:cs="Courier New"/>
                <w:sz w:val="20"/>
              </w:rPr>
            </w:pPr>
            <w:r>
              <w:rPr>
                <w:rFonts w:ascii="Courier New" w:hAnsi="Courier New" w:cs="Courier New"/>
                <w:sz w:val="20"/>
              </w:rPr>
              <w:t xml:space="preserve">Updated the module to include SNAPI 1.15 support. </w:t>
            </w:r>
          </w:p>
        </w:tc>
      </w:tr>
      <w:tr w:rsidR="009D2012" w:rsidRPr="00F82EE0" w:rsidTr="009D2012">
        <w:trPr>
          <w:trHeight w:val="252"/>
        </w:trPr>
        <w:tc>
          <w:tcPr>
            <w:tcW w:w="1374"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8A2FEA">
            <w:pPr>
              <w:pStyle w:val="tabletext"/>
              <w:snapToGrid w:val="0"/>
              <w:jc w:val="center"/>
              <w:rPr>
                <w:rFonts w:ascii="Courier New" w:hAnsi="Courier New" w:cs="Courier New"/>
                <w:sz w:val="20"/>
              </w:rPr>
            </w:pPr>
            <w:r>
              <w:rPr>
                <w:rFonts w:ascii="Courier New" w:hAnsi="Courier New" w:cs="Courier New"/>
                <w:sz w:val="20"/>
              </w:rPr>
              <w:t>09/16/16</w:t>
            </w:r>
          </w:p>
        </w:tc>
        <w:tc>
          <w:tcPr>
            <w:tcW w:w="1710" w:type="dxa"/>
            <w:tcBorders>
              <w:top w:val="single" w:sz="4" w:space="0" w:color="808080"/>
              <w:left w:val="single" w:sz="4" w:space="0" w:color="808080"/>
              <w:bottom w:val="single" w:sz="4" w:space="0" w:color="808080"/>
            </w:tcBorders>
            <w:tcMar>
              <w:top w:w="0" w:type="dxa"/>
              <w:left w:w="108" w:type="dxa"/>
              <w:bottom w:w="0" w:type="dxa"/>
              <w:right w:w="108" w:type="dxa"/>
            </w:tcMar>
            <w:vAlign w:val="center"/>
          </w:tcPr>
          <w:p w:rsidR="009D2012" w:rsidRPr="009D2012" w:rsidRDefault="008A2FEA">
            <w:pPr>
              <w:pStyle w:val="tabletext"/>
              <w:snapToGrid w:val="0"/>
              <w:jc w:val="center"/>
              <w:rPr>
                <w:rFonts w:ascii="Courier New" w:hAnsi="Courier New" w:cs="Courier New"/>
                <w:sz w:val="20"/>
              </w:rPr>
            </w:pPr>
            <w:proofErr w:type="spellStart"/>
            <w:r>
              <w:rPr>
                <w:rFonts w:ascii="Courier New" w:hAnsi="Courier New" w:cs="Courier New"/>
                <w:sz w:val="20"/>
              </w:rPr>
              <w:t>tobiasw</w:t>
            </w:r>
            <w:proofErr w:type="spellEnd"/>
            <w:r>
              <w:rPr>
                <w:rFonts w:ascii="Courier New" w:hAnsi="Courier New" w:cs="Courier New"/>
                <w:sz w:val="20"/>
              </w:rPr>
              <w:t xml:space="preserve"> </w:t>
            </w:r>
            <w:proofErr w:type="spellStart"/>
            <w:r>
              <w:rPr>
                <w:rFonts w:ascii="Courier New" w:hAnsi="Courier New" w:cs="Courier New"/>
                <w:sz w:val="20"/>
              </w:rPr>
              <w:t>d&amp;b</w:t>
            </w:r>
            <w:proofErr w:type="spellEnd"/>
          </w:p>
        </w:tc>
        <w:tc>
          <w:tcPr>
            <w:tcW w:w="1350" w:type="dxa"/>
            <w:tcBorders>
              <w:top w:val="single" w:sz="4" w:space="0" w:color="808080"/>
              <w:left w:val="single" w:sz="4" w:space="0" w:color="808080"/>
              <w:bottom w:val="single" w:sz="4" w:space="0" w:color="808080"/>
            </w:tcBorders>
            <w:vAlign w:val="center"/>
          </w:tcPr>
          <w:p w:rsidR="009D2012" w:rsidRPr="009D2012" w:rsidRDefault="00026611" w:rsidP="009D2012">
            <w:pPr>
              <w:pStyle w:val="tabletext"/>
              <w:snapToGrid w:val="0"/>
              <w:jc w:val="center"/>
              <w:rPr>
                <w:rFonts w:ascii="Courier New" w:hAnsi="Courier New" w:cs="Courier New"/>
                <w:sz w:val="20"/>
              </w:rPr>
            </w:pPr>
            <w:r>
              <w:rPr>
                <w:rFonts w:ascii="Courier New" w:hAnsi="Courier New" w:cs="Courier New"/>
                <w:sz w:val="20"/>
              </w:rPr>
              <w:t>v</w:t>
            </w:r>
            <w:r w:rsidR="008A2FEA">
              <w:rPr>
                <w:rFonts w:ascii="Courier New" w:hAnsi="Courier New" w:cs="Courier New"/>
                <w:sz w:val="20"/>
              </w:rPr>
              <w:t>2.0.0</w:t>
            </w:r>
          </w:p>
        </w:tc>
        <w:tc>
          <w:tcPr>
            <w:tcW w:w="6251" w:type="dxa"/>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vAlign w:val="center"/>
          </w:tcPr>
          <w:p w:rsidR="009D2012" w:rsidRPr="009D2012" w:rsidRDefault="008A2FEA">
            <w:pPr>
              <w:pStyle w:val="tabletext"/>
              <w:snapToGrid w:val="0"/>
              <w:rPr>
                <w:rFonts w:ascii="Courier New" w:hAnsi="Courier New" w:cs="Courier New"/>
                <w:sz w:val="20"/>
              </w:rPr>
            </w:pPr>
            <w:r>
              <w:rPr>
                <w:rFonts w:ascii="Courier New" w:hAnsi="Courier New" w:cs="Courier New"/>
                <w:sz w:val="20"/>
              </w:rPr>
              <w:t>Update from CAN module to OCA</w:t>
            </w:r>
            <w:r w:rsidR="00026611">
              <w:rPr>
                <w:rFonts w:ascii="Courier New" w:hAnsi="Courier New" w:cs="Courier New"/>
                <w:sz w:val="20"/>
              </w:rPr>
              <w:t xml:space="preserve"> / Ethernet</w:t>
            </w:r>
            <w:r>
              <w:rPr>
                <w:rFonts w:ascii="Courier New" w:hAnsi="Courier New" w:cs="Courier New"/>
                <w:sz w:val="20"/>
              </w:rPr>
              <w:t xml:space="preserve"> module</w:t>
            </w:r>
          </w:p>
        </w:tc>
      </w:tr>
    </w:tbl>
    <w:p w:rsidR="0072296E" w:rsidRPr="009E0CE3" w:rsidRDefault="0072296E">
      <w:pPr>
        <w:rPr>
          <w:lang w:val="en-US"/>
        </w:rPr>
        <w:sectPr w:rsidR="0072296E" w:rsidRPr="009E0CE3">
          <w:type w:val="continuous"/>
          <w:pgSz w:w="12240" w:h="15840"/>
          <w:pgMar w:top="1440" w:right="1008" w:bottom="1497" w:left="1008" w:header="720" w:footer="1440" w:gutter="0"/>
          <w:cols w:space="0"/>
        </w:sectPr>
      </w:pPr>
    </w:p>
    <w:p w:rsidR="0072296E" w:rsidRPr="00492DE3" w:rsidRDefault="009D2012">
      <w:pPr>
        <w:pStyle w:val="berschrift2"/>
        <w:ind w:left="576" w:hanging="576"/>
        <w:rPr>
          <w:u w:val="single"/>
        </w:rPr>
      </w:pPr>
      <w:bookmarkStart w:id="2" w:name="_Toc462909119"/>
      <w:r w:rsidRPr="00492DE3">
        <w:rPr>
          <w:u w:val="single"/>
        </w:rPr>
        <w:lastRenderedPageBreak/>
        <w:t>Introduction</w:t>
      </w:r>
      <w:bookmarkEnd w:id="2"/>
    </w:p>
    <w:p w:rsidR="00026611" w:rsidRDefault="009D2012">
      <w:pPr>
        <w:pStyle w:val="Standard1"/>
      </w:pPr>
      <w:r w:rsidRPr="00492DE3">
        <w:t xml:space="preserve">This is a reference manual to describe the interface provided between an AMX </w:t>
      </w:r>
      <w:proofErr w:type="spellStart"/>
      <w:r w:rsidRPr="00492DE3">
        <w:t>NetLin</w:t>
      </w:r>
      <w:r w:rsidR="00026611">
        <w:t>x</w:t>
      </w:r>
      <w:proofErr w:type="spellEnd"/>
      <w:r w:rsidR="00026611">
        <w:t xml:space="preserve"> system and </w:t>
      </w:r>
      <w:proofErr w:type="spellStart"/>
      <w:r w:rsidR="00026611">
        <w:t>d&amp;b</w:t>
      </w:r>
      <w:proofErr w:type="spellEnd"/>
      <w:r w:rsidR="00026611">
        <w:t xml:space="preserve"> </w:t>
      </w:r>
      <w:proofErr w:type="spellStart"/>
      <w:r w:rsidR="00026611">
        <w:t>audiotechnik</w:t>
      </w:r>
      <w:proofErr w:type="spellEnd"/>
      <w:r w:rsidR="00026611">
        <w:t xml:space="preserve"> D</w:t>
      </w:r>
      <w:r w:rsidR="006428F9">
        <w:t>2</w:t>
      </w:r>
      <w:r w:rsidR="00026611">
        <w:t>0 / D</w:t>
      </w:r>
      <w:r w:rsidR="006428F9">
        <w:t>8</w:t>
      </w:r>
      <w:r w:rsidR="00026611">
        <w:t>0 / 10D / 30D</w:t>
      </w:r>
      <w:r w:rsidRPr="00492DE3">
        <w:t xml:space="preserve"> amplifiers. The </w:t>
      </w:r>
      <w:proofErr w:type="spellStart"/>
      <w:r w:rsidRPr="00492DE3">
        <w:t>d&amp;b</w:t>
      </w:r>
      <w:proofErr w:type="spellEnd"/>
      <w:r w:rsidRPr="00492DE3">
        <w:t xml:space="preserve"> </w:t>
      </w:r>
      <w:proofErr w:type="spellStart"/>
      <w:r w:rsidRPr="00492DE3">
        <w:t>audiotechnik</w:t>
      </w:r>
      <w:proofErr w:type="spellEnd"/>
      <w:r w:rsidRPr="00492DE3">
        <w:t xml:space="preserve"> </w:t>
      </w:r>
      <w:r w:rsidR="006428F9">
        <w:t>D2</w:t>
      </w:r>
      <w:r w:rsidR="00026611">
        <w:t>0 / D</w:t>
      </w:r>
      <w:r w:rsidR="006428F9">
        <w:t>8</w:t>
      </w:r>
      <w:r w:rsidR="00026611">
        <w:t>0 / 10D / 30D</w:t>
      </w:r>
      <w:r w:rsidR="00026611" w:rsidRPr="00492DE3">
        <w:t xml:space="preserve"> </w:t>
      </w:r>
      <w:r w:rsidRPr="00492DE3">
        <w:t>amplifiers support a CAN protocol</w:t>
      </w:r>
      <w:r w:rsidR="00026611">
        <w:t xml:space="preserve"> as well as</w:t>
      </w:r>
      <w:r w:rsidR="00151CD2">
        <w:t xml:space="preserve"> the </w:t>
      </w:r>
      <w:r w:rsidR="00026611">
        <w:t>OCA</w:t>
      </w:r>
      <w:r w:rsidR="00151CD2">
        <w:t xml:space="preserve"> protocol which is based on Ethernet</w:t>
      </w:r>
      <w:r w:rsidRPr="00492DE3">
        <w:t>.</w:t>
      </w:r>
      <w:r w:rsidR="00026611">
        <w:t xml:space="preserve"> Where in the </w:t>
      </w:r>
      <w:r w:rsidR="00151CD2">
        <w:t>last version of this AMX module the CAN protocol (in combination with an Ethernet to CAN interface) was used for communication with the amplifiers this updated version the network communication is based on Ethernet / OCA only.</w:t>
      </w:r>
    </w:p>
    <w:p w:rsidR="0072296E" w:rsidRPr="00492DE3" w:rsidRDefault="0072296E">
      <w:pPr>
        <w:pStyle w:val="Standard1"/>
      </w:pPr>
    </w:p>
    <w:p w:rsidR="0072296E" w:rsidRPr="00492DE3" w:rsidRDefault="009D2012">
      <w:pPr>
        <w:pStyle w:val="Standard1"/>
      </w:pPr>
      <w:r w:rsidRPr="00492DE3">
        <w:t>Software versions used for this module:</w:t>
      </w:r>
    </w:p>
    <w:p w:rsidR="0072296E" w:rsidRPr="00492DE3" w:rsidRDefault="009D2012">
      <w:pPr>
        <w:pStyle w:val="Standard1"/>
      </w:pPr>
      <w:r w:rsidRPr="00492DE3">
        <w:t>Café Duet firmware version 3.00.316</w:t>
      </w:r>
    </w:p>
    <w:p w:rsidR="0072296E" w:rsidRPr="00492DE3" w:rsidRDefault="009D2012">
      <w:pPr>
        <w:pStyle w:val="Standard1"/>
      </w:pPr>
      <w:proofErr w:type="spellStart"/>
      <w:r w:rsidRPr="00492DE3">
        <w:t>NetLinx</w:t>
      </w:r>
      <w:proofErr w:type="spellEnd"/>
      <w:r w:rsidRPr="00492DE3">
        <w:t xml:space="preserve"> Studio version </w:t>
      </w:r>
      <w:r w:rsidR="00151CD2">
        <w:t>4.3.1519</w:t>
      </w:r>
    </w:p>
    <w:p w:rsidR="0072296E" w:rsidRPr="00492DE3" w:rsidRDefault="009D2012">
      <w:pPr>
        <w:pStyle w:val="Standard1"/>
        <w:rPr>
          <w:rFonts w:eastAsia="Tahoma"/>
        </w:rPr>
      </w:pPr>
      <w:r w:rsidRPr="00492DE3">
        <w:rPr>
          <w:rFonts w:eastAsia="Tahoma"/>
        </w:rPr>
        <w:t>Café Duet Version: 1.8.85</w:t>
      </w:r>
      <w:r w:rsidRPr="00492DE3">
        <w:rPr>
          <w:rFonts w:eastAsia="Tahoma"/>
        </w:rPr>
        <w:tab/>
      </w:r>
      <w:r w:rsidR="00151CD2">
        <w:rPr>
          <w:rFonts w:eastAsia="Tahoma"/>
        </w:rPr>
        <w:tab/>
      </w:r>
      <w:r w:rsidRPr="00492DE3">
        <w:rPr>
          <w:rFonts w:eastAsia="Tahoma"/>
        </w:rPr>
        <w:t>Build Number: 85</w:t>
      </w:r>
    </w:p>
    <w:p w:rsidR="0072296E" w:rsidRPr="00492DE3" w:rsidRDefault="00151CD2">
      <w:pPr>
        <w:pStyle w:val="Standard1"/>
        <w:autoSpaceDE w:val="0"/>
        <w:rPr>
          <w:rFonts w:eastAsia="Tahoma"/>
        </w:rPr>
      </w:pPr>
      <w:r>
        <w:rPr>
          <w:rFonts w:eastAsia="Tahoma"/>
        </w:rPr>
        <w:t>Platform Version: 1.15</w:t>
      </w:r>
      <w:r w:rsidR="009D2012" w:rsidRPr="00492DE3">
        <w:rPr>
          <w:rFonts w:eastAsia="Tahoma"/>
        </w:rPr>
        <w:t>.23</w:t>
      </w:r>
      <w:r>
        <w:rPr>
          <w:rFonts w:eastAsia="Tahoma"/>
        </w:rPr>
        <w:t>0</w:t>
      </w:r>
      <w:r>
        <w:rPr>
          <w:rFonts w:eastAsia="Tahoma"/>
        </w:rPr>
        <w:tab/>
      </w:r>
      <w:r>
        <w:rPr>
          <w:rFonts w:eastAsia="Tahoma"/>
        </w:rPr>
        <w:tab/>
        <w:t>Build Number: 2</w:t>
      </w:r>
      <w:r w:rsidR="009D2012" w:rsidRPr="00492DE3">
        <w:rPr>
          <w:rFonts w:eastAsia="Tahoma"/>
        </w:rPr>
        <w:t>3</w:t>
      </w:r>
      <w:r>
        <w:rPr>
          <w:rFonts w:eastAsia="Tahoma"/>
        </w:rPr>
        <w:t>0</w:t>
      </w:r>
    </w:p>
    <w:p w:rsidR="0072296E" w:rsidRPr="00492DE3" w:rsidRDefault="009D2012">
      <w:pPr>
        <w:pStyle w:val="Standard1"/>
        <w:autoSpaceDE w:val="0"/>
        <w:rPr>
          <w:rFonts w:eastAsia="Tahoma"/>
        </w:rPr>
      </w:pPr>
      <w:r w:rsidRPr="00492DE3">
        <w:rPr>
          <w:rFonts w:eastAsia="Tahoma"/>
        </w:rPr>
        <w:t xml:space="preserve">Runtime Version: </w:t>
      </w:r>
      <w:r w:rsidR="00151CD2">
        <w:rPr>
          <w:rFonts w:eastAsia="Tahoma"/>
        </w:rPr>
        <w:t>2.0.5</w:t>
      </w:r>
      <w:r w:rsidR="00151CD2">
        <w:rPr>
          <w:rFonts w:eastAsia="Tahoma"/>
        </w:rPr>
        <w:tab/>
      </w:r>
      <w:r w:rsidR="00151CD2">
        <w:rPr>
          <w:rFonts w:eastAsia="Tahoma"/>
        </w:rPr>
        <w:tab/>
        <w:t>Build Number: 20</w:t>
      </w:r>
      <w:r w:rsidRPr="00492DE3">
        <w:rPr>
          <w:rFonts w:eastAsia="Tahoma"/>
        </w:rPr>
        <w:t>0</w:t>
      </w:r>
    </w:p>
    <w:p w:rsidR="00492DE3" w:rsidRDefault="00492DE3">
      <w:pPr>
        <w:pStyle w:val="berschrift2"/>
        <w:ind w:left="576" w:hanging="576"/>
        <w:rPr>
          <w:u w:val="single"/>
        </w:rPr>
      </w:pPr>
    </w:p>
    <w:p w:rsidR="0072296E" w:rsidRPr="00492DE3" w:rsidRDefault="009D2012">
      <w:pPr>
        <w:pStyle w:val="berschrift2"/>
        <w:ind w:left="576" w:hanging="576"/>
        <w:rPr>
          <w:u w:val="single"/>
        </w:rPr>
      </w:pPr>
      <w:bookmarkStart w:id="3" w:name="_Toc462909120"/>
      <w:r w:rsidRPr="00492DE3">
        <w:rPr>
          <w:u w:val="single"/>
        </w:rPr>
        <w:t>Overview</w:t>
      </w:r>
      <w:bookmarkEnd w:id="3"/>
    </w:p>
    <w:p w:rsidR="0072296E" w:rsidRPr="00492DE3" w:rsidRDefault="009D2012">
      <w:pPr>
        <w:pStyle w:val="Standard1"/>
      </w:pPr>
      <w:r w:rsidRPr="00492DE3">
        <w:t>The COMM module translates between the standard interface described below and the amplifier protocol. It parses the buffer for responses from the amplifier, sends strings to control the amplifier, and receives commands from the UI module or telnet sessions.</w:t>
      </w:r>
    </w:p>
    <w:p w:rsidR="0072296E" w:rsidRPr="00492DE3" w:rsidRDefault="0072296E">
      <w:pPr>
        <w:pStyle w:val="Standard1"/>
      </w:pPr>
    </w:p>
    <w:p w:rsidR="0072296E" w:rsidRPr="00492DE3" w:rsidRDefault="009D2012">
      <w:pPr>
        <w:pStyle w:val="Standard1"/>
      </w:pPr>
      <w:r w:rsidRPr="00492DE3">
        <w:t>A User Interface (UI) module is also provided. This module uses the standard interface described below and parses the command responses for feedback.</w:t>
      </w:r>
    </w:p>
    <w:p w:rsidR="0072296E" w:rsidRPr="00492DE3" w:rsidRDefault="0072296E">
      <w:pPr>
        <w:pStyle w:val="Standard1"/>
      </w:pPr>
    </w:p>
    <w:p w:rsidR="0072296E" w:rsidRPr="00492DE3" w:rsidRDefault="009D2012">
      <w:pPr>
        <w:pStyle w:val="Standard1"/>
      </w:pPr>
      <w:r w:rsidRPr="00492DE3">
        <w:t>The following diagram provides a graphical view of the interface between the interface code and the Duet module.</w:t>
      </w:r>
    </w:p>
    <w:p w:rsidR="0072296E" w:rsidRPr="00492DE3" w:rsidRDefault="00A07DB0">
      <w:pPr>
        <w:pStyle w:val="Standard1"/>
        <w:rPr>
          <w:sz w:val="20"/>
          <w:u w:val="single"/>
        </w:rPr>
      </w:pPr>
      <w:r>
        <w:rPr>
          <w:noProof/>
          <w:sz w:val="20"/>
          <w:u w:val="single"/>
          <w:lang w:val="de-DE" w:eastAsia="de-DE"/>
        </w:rPr>
        <mc:AlternateContent>
          <mc:Choice Requires="wpg">
            <w:drawing>
              <wp:anchor distT="0" distB="0" distL="114300" distR="114300" simplePos="0" relativeHeight="251698176" behindDoc="0" locked="0" layoutInCell="1" allowOverlap="1">
                <wp:simplePos x="0" y="0"/>
                <wp:positionH relativeFrom="column">
                  <wp:posOffset>0</wp:posOffset>
                </wp:positionH>
                <wp:positionV relativeFrom="paragraph">
                  <wp:posOffset>76835</wp:posOffset>
                </wp:positionV>
                <wp:extent cx="5841365" cy="1034415"/>
                <wp:effectExtent l="0" t="19050" r="26035" b="32385"/>
                <wp:wrapNone/>
                <wp:docPr id="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1365" cy="1034415"/>
                          <a:chOff x="1008" y="9990"/>
                          <a:chExt cx="9199" cy="1629"/>
                        </a:xfrm>
                      </wpg:grpSpPr>
                      <wps:wsp>
                        <wps:cNvPr id="3" name="Text Box 3"/>
                        <wps:cNvSpPr txBox="1">
                          <a:spLocks noChangeArrowheads="1"/>
                        </wps:cNvSpPr>
                        <wps:spPr bwMode="auto">
                          <a:xfrm>
                            <a:off x="9146" y="10290"/>
                            <a:ext cx="1061" cy="1030"/>
                          </a:xfrm>
                          <a:prstGeom prst="rect">
                            <a:avLst/>
                          </a:prstGeom>
                          <a:solidFill>
                            <a:srgbClr val="DDDDDD"/>
                          </a:solidFill>
                          <a:ln w="19080">
                            <a:solidFill>
                              <a:srgbClr val="000000"/>
                            </a:solidFill>
                            <a:miter lim="800000"/>
                            <a:headEnd/>
                            <a:tailEnd/>
                          </a:ln>
                        </wps:spPr>
                        <wps:txbx>
                          <w:txbxContent>
                            <w:p w:rsidR="00433832" w:rsidRPr="008807D7" w:rsidRDefault="00433832">
                              <w:pPr>
                                <w:jc w:val="center"/>
                                <w:rPr>
                                  <w:rFonts w:eastAsia="Times New Roman" w:cs="Times New Roman"/>
                                  <w:bCs/>
                                  <w:sz w:val="20"/>
                                  <w:lang w:val="en-US"/>
                                </w:rPr>
                              </w:pPr>
                              <w:proofErr w:type="spellStart"/>
                              <w:proofErr w:type="gramStart"/>
                              <w:r w:rsidRPr="008807D7">
                                <w:rPr>
                                  <w:rFonts w:eastAsia="Times New Roman" w:cs="Times New Roman"/>
                                  <w:bCs/>
                                  <w:sz w:val="20"/>
                                  <w:lang w:val="en-US"/>
                                </w:rPr>
                                <w:t>d&amp;</w:t>
                              </w:r>
                              <w:proofErr w:type="gramEnd"/>
                              <w:r w:rsidRPr="008807D7">
                                <w:rPr>
                                  <w:rFonts w:eastAsia="Times New Roman" w:cs="Times New Roman"/>
                                  <w:bCs/>
                                  <w:sz w:val="20"/>
                                  <w:lang w:val="en-US"/>
                                </w:rPr>
                                <w:t>b</w:t>
                              </w:r>
                              <w:proofErr w:type="spellEnd"/>
                              <w:r w:rsidRPr="008807D7">
                                <w:rPr>
                                  <w:rFonts w:eastAsia="Times New Roman" w:cs="Times New Roman"/>
                                  <w:bCs/>
                                  <w:sz w:val="20"/>
                                  <w:lang w:val="en-US"/>
                                </w:rPr>
                                <w:t xml:space="preserve">  </w:t>
                              </w:r>
                            </w:p>
                            <w:p w:rsidR="00433832" w:rsidRPr="008807D7" w:rsidRDefault="00433832">
                              <w:pPr>
                                <w:jc w:val="center"/>
                              </w:pPr>
                              <w:r w:rsidRPr="008807D7">
                                <w:rPr>
                                  <w:rFonts w:eastAsia="Times New Roman" w:cs="Times New Roman"/>
                                  <w:bCs/>
                                  <w:sz w:val="20"/>
                                  <w:lang w:val="en-US"/>
                                </w:rPr>
                                <w:t>Amplifiers</w:t>
                              </w:r>
                            </w:p>
                          </w:txbxContent>
                        </wps:txbx>
                        <wps:bodyPr rot="0" vert="horz" wrap="square" lIns="0" tIns="0" rIns="0" bIns="0" anchor="ctr" anchorCtr="0">
                          <a:noAutofit/>
                        </wps:bodyPr>
                      </wps:wsp>
                      <wps:wsp>
                        <wps:cNvPr id="5" name="Line 4"/>
                        <wps:cNvCnPr/>
                        <wps:spPr bwMode="auto">
                          <a:xfrm flipH="1">
                            <a:off x="2325" y="11112"/>
                            <a:ext cx="621"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6" name="Line 5"/>
                        <wps:cNvCnPr/>
                        <wps:spPr bwMode="auto">
                          <a:xfrm>
                            <a:off x="6295" y="10392"/>
                            <a:ext cx="739"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7" name="Line 6"/>
                        <wps:cNvCnPr/>
                        <wps:spPr bwMode="auto">
                          <a:xfrm flipH="1">
                            <a:off x="6527" y="11112"/>
                            <a:ext cx="523"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8" name="Line 7"/>
                        <wps:cNvCnPr/>
                        <wps:spPr bwMode="auto">
                          <a:xfrm>
                            <a:off x="8520" y="10789"/>
                            <a:ext cx="495" cy="0"/>
                          </a:xfrm>
                          <a:prstGeom prst="line">
                            <a:avLst/>
                          </a:prstGeom>
                          <a:noFill/>
                          <a:ln w="9360">
                            <a:solidFill>
                              <a:srgbClr val="000000"/>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9" name="Line 8"/>
                        <wps:cNvCnPr/>
                        <wps:spPr bwMode="auto">
                          <a:xfrm>
                            <a:off x="2325" y="10392"/>
                            <a:ext cx="621"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10" name="Line 9"/>
                        <wps:cNvCnPr/>
                        <wps:spPr bwMode="auto">
                          <a:xfrm>
                            <a:off x="4446" y="10413"/>
                            <a:ext cx="624"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11" name="Line 10"/>
                        <wps:cNvCnPr/>
                        <wps:spPr bwMode="auto">
                          <a:xfrm flipH="1">
                            <a:off x="4350" y="11091"/>
                            <a:ext cx="515" cy="0"/>
                          </a:xfrm>
                          <a:prstGeom prst="line">
                            <a:avLst/>
                          </a:prstGeom>
                          <a:noFill/>
                          <a:ln w="936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g:grpSp>
                        <wpg:cNvPr id="12" name="Group 11"/>
                        <wpg:cNvGrpSpPr>
                          <a:grpSpLocks/>
                        </wpg:cNvGrpSpPr>
                        <wpg:grpSpPr bwMode="auto">
                          <a:xfrm>
                            <a:off x="4865" y="9990"/>
                            <a:ext cx="1662" cy="1437"/>
                            <a:chOff x="3857" y="121"/>
                            <a:chExt cx="1662" cy="1437"/>
                          </a:xfrm>
                        </wpg:grpSpPr>
                        <wps:wsp>
                          <wps:cNvPr id="13" name="AutoShape 12"/>
                          <wps:cNvSpPr>
                            <a:spLocks noChangeArrowheads="1"/>
                          </wps:cNvSpPr>
                          <wps:spPr bwMode="auto">
                            <a:xfrm>
                              <a:off x="3857" y="121"/>
                              <a:ext cx="1662" cy="1437"/>
                            </a:xfrm>
                            <a:custGeom>
                              <a:avLst/>
                              <a:gdLst>
                                <a:gd name="T0" fmla="*/ 527760 w 21600"/>
                                <a:gd name="T1" fmla="*/ 0 h 21600"/>
                                <a:gd name="T2" fmla="*/ 1055519 w 21600"/>
                                <a:gd name="T3" fmla="*/ 456300 h 21600"/>
                                <a:gd name="T4" fmla="*/ 527760 w 21600"/>
                                <a:gd name="T5" fmla="*/ 912599 h 21600"/>
                                <a:gd name="T6" fmla="*/ 0 w 21600"/>
                                <a:gd name="T7" fmla="*/ 456300 h 21600"/>
                                <a:gd name="T8" fmla="*/ 527760 w 21600"/>
                                <a:gd name="T9" fmla="*/ 0 h 21600"/>
                                <a:gd name="T10" fmla="*/ 263880 w 21600"/>
                                <a:gd name="T11" fmla="*/ 456300 h 21600"/>
                                <a:gd name="T12" fmla="*/ 0 w 21600"/>
                                <a:gd name="T13" fmla="*/ 912599 h 21600"/>
                                <a:gd name="T14" fmla="*/ 527760 w 21600"/>
                                <a:gd name="T15" fmla="*/ 912599 h 21600"/>
                                <a:gd name="T16" fmla="*/ 1055519 w 21600"/>
                                <a:gd name="T17" fmla="*/ 912599 h 21600"/>
                                <a:gd name="T18" fmla="*/ 791639 w 21600"/>
                                <a:gd name="T19" fmla="*/ 456300 h 21600"/>
                                <a:gd name="T20" fmla="*/ 17694720 60000 65536"/>
                                <a:gd name="T21" fmla="*/ 0 60000 65536"/>
                                <a:gd name="T22" fmla="*/ 5898240 60000 65536"/>
                                <a:gd name="T23" fmla="*/ 11796480 60000 65536"/>
                                <a:gd name="T24" fmla="*/ 17694720 60000 65536"/>
                                <a:gd name="T25" fmla="*/ 17694720 60000 65536"/>
                                <a:gd name="T26" fmla="*/ 17694720 60000 65536"/>
                                <a:gd name="T27" fmla="*/ 17694720 60000 65536"/>
                                <a:gd name="T28" fmla="*/ 17694720 60000 65536"/>
                                <a:gd name="T29" fmla="*/ 17694720 60000 65536"/>
                                <a:gd name="T30" fmla="*/ 5400 w 21600"/>
                                <a:gd name="T31" fmla="*/ 10800 h 21600"/>
                                <a:gd name="T32" fmla="*/ 16200 w 21600"/>
                                <a:gd name="T33" fmla="*/ 18000 h 216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21600" h="21600">
                                  <a:moveTo>
                                    <a:pt x="10800" y="0"/>
                                  </a:moveTo>
                                  <a:lnTo>
                                    <a:pt x="21600" y="21600"/>
                                  </a:lnTo>
                                  <a:lnTo>
                                    <a:pt x="0" y="21600"/>
                                  </a:lnTo>
                                  <a:close/>
                                </a:path>
                              </a:pathLst>
                            </a:custGeom>
                            <a:solidFill>
                              <a:srgbClr val="EAEAEA"/>
                            </a:solidFill>
                            <a:ln w="19080">
                              <a:solidFill>
                                <a:srgbClr val="000000"/>
                              </a:solidFill>
                              <a:miter lim="800000"/>
                              <a:headEnd/>
                              <a:tailEnd/>
                            </a:ln>
                          </wps:spPr>
                          <wps:txbx>
                            <w:txbxContent>
                              <w:p w:rsidR="00433832" w:rsidRDefault="00433832"/>
                            </w:txbxContent>
                          </wps:txbx>
                          <wps:bodyPr rot="0" vert="horz" wrap="square" lIns="158760" tIns="82440" rIns="158760" bIns="82440" anchor="ctr" anchorCtr="0">
                            <a:noAutofit/>
                          </wps:bodyPr>
                        </wps:wsp>
                        <wps:wsp>
                          <wps:cNvPr id="14" name="Text Box 13"/>
                          <wps:cNvSpPr txBox="1">
                            <a:spLocks noChangeArrowheads="1"/>
                          </wps:cNvSpPr>
                          <wps:spPr bwMode="auto">
                            <a:xfrm>
                              <a:off x="4271" y="838"/>
                              <a:ext cx="866" cy="4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832" w:rsidRPr="008807D7" w:rsidRDefault="00433832">
                                <w:pPr>
                                  <w:rPr>
                                    <w:sz w:val="20"/>
                                    <w:szCs w:val="20"/>
                                  </w:rPr>
                                </w:pPr>
                                <w:r w:rsidRPr="008807D7">
                                  <w:rPr>
                                    <w:rFonts w:eastAsia="Times New Roman" w:cs="Times New Roman"/>
                                    <w:sz w:val="20"/>
                                    <w:szCs w:val="20"/>
                                    <w:lang w:val="en-US"/>
                                  </w:rPr>
                                  <w:t>SNAPI</w:t>
                                </w:r>
                              </w:p>
                            </w:txbxContent>
                          </wps:txbx>
                          <wps:bodyPr rot="0" vert="horz" wrap="none" lIns="91440" tIns="45720" rIns="91440" bIns="45720" anchor="ctr" anchorCtr="0">
                            <a:noAutofit/>
                          </wps:bodyPr>
                        </wps:wsp>
                      </wpg:grpSp>
                      <wpg:grpSp>
                        <wpg:cNvPr id="15" name="Group 16"/>
                        <wpg:cNvGrpSpPr>
                          <a:grpSpLocks/>
                        </wpg:cNvGrpSpPr>
                        <wpg:grpSpPr bwMode="auto">
                          <a:xfrm>
                            <a:off x="7050" y="10164"/>
                            <a:ext cx="1348" cy="1265"/>
                            <a:chOff x="7050" y="10726"/>
                            <a:chExt cx="1348" cy="1265"/>
                          </a:xfrm>
                        </wpg:grpSpPr>
                        <wps:wsp>
                          <wps:cNvPr id="16" name="AutoShape 17"/>
                          <wps:cNvSpPr>
                            <a:spLocks noChangeArrowheads="1"/>
                          </wps:cNvSpPr>
                          <wps:spPr bwMode="auto">
                            <a:xfrm>
                              <a:off x="7050" y="10726"/>
                              <a:ext cx="1348" cy="1265"/>
                            </a:xfrm>
                            <a:custGeom>
                              <a:avLst/>
                              <a:gdLst>
                                <a:gd name="T0" fmla="*/ 428040 w 21600"/>
                                <a:gd name="T1" fmla="*/ 0 h 21600"/>
                                <a:gd name="T2" fmla="*/ 856079 w 21600"/>
                                <a:gd name="T3" fmla="*/ 395820 h 21600"/>
                                <a:gd name="T4" fmla="*/ 428040 w 21600"/>
                                <a:gd name="T5" fmla="*/ 791640 h 21600"/>
                                <a:gd name="T6" fmla="*/ 0 w 21600"/>
                                <a:gd name="T7" fmla="*/ 395820 h 21600"/>
                                <a:gd name="T8" fmla="*/ 428040 w 21600"/>
                                <a:gd name="T9" fmla="*/ 0 h 21600"/>
                                <a:gd name="T10" fmla="*/ 125360 w 21600"/>
                                <a:gd name="T11" fmla="*/ 115924 h 21600"/>
                                <a:gd name="T12" fmla="*/ 0 w 21600"/>
                                <a:gd name="T13" fmla="*/ 395820 h 21600"/>
                                <a:gd name="T14" fmla="*/ 125360 w 21600"/>
                                <a:gd name="T15" fmla="*/ 675716 h 21600"/>
                                <a:gd name="T16" fmla="*/ 428040 w 21600"/>
                                <a:gd name="T17" fmla="*/ 791640 h 21600"/>
                                <a:gd name="T18" fmla="*/ 730719 w 21600"/>
                                <a:gd name="T19" fmla="*/ 675716 h 21600"/>
                                <a:gd name="T20" fmla="*/ 856079 w 21600"/>
                                <a:gd name="T21" fmla="*/ 395820 h 21600"/>
                                <a:gd name="T22" fmla="*/ 730719 w 21600"/>
                                <a:gd name="T23" fmla="*/ 115924 h 21600"/>
                                <a:gd name="T24" fmla="*/ 17694720 60000 65536"/>
                                <a:gd name="T25" fmla="*/ 0 60000 65536"/>
                                <a:gd name="T26" fmla="*/ 5898240 60000 65536"/>
                                <a:gd name="T27" fmla="*/ 11796480 60000 65536"/>
                                <a:gd name="T28" fmla="*/ 17694720 60000 65536"/>
                                <a:gd name="T29" fmla="*/ 17694720 60000 65536"/>
                                <a:gd name="T30" fmla="*/ 17694720 60000 65536"/>
                                <a:gd name="T31" fmla="*/ 17694720 60000 65536"/>
                                <a:gd name="T32" fmla="*/ 17694720 60000 65536"/>
                                <a:gd name="T33" fmla="*/ 17694720 60000 65536"/>
                                <a:gd name="T34" fmla="*/ 17694720 60000 65536"/>
                                <a:gd name="T35" fmla="*/ 17694720 60000 65536"/>
                                <a:gd name="T36" fmla="*/ 3163 w 21600"/>
                                <a:gd name="T37" fmla="*/ 3163 h 21600"/>
                                <a:gd name="T38" fmla="*/ 18437 w 21600"/>
                                <a:gd name="T39" fmla="*/ 18437 h 216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FFFFFF"/>
                            </a:solidFill>
                            <a:ln w="19080">
                              <a:solidFill>
                                <a:srgbClr val="000000"/>
                              </a:solidFill>
                              <a:miter lim="800000"/>
                              <a:headEnd/>
                              <a:tailEnd/>
                            </a:ln>
                          </wps:spPr>
                          <wps:txbx>
                            <w:txbxContent>
                              <w:p w:rsidR="00433832" w:rsidRDefault="00433832"/>
                            </w:txbxContent>
                          </wps:txbx>
                          <wps:bodyPr rot="0" vert="horz" wrap="square" lIns="158760" tIns="82440" rIns="158760" bIns="82440" anchor="ctr" anchorCtr="0">
                            <a:noAutofit/>
                          </wps:bodyPr>
                        </wps:wsp>
                        <wps:wsp>
                          <wps:cNvPr id="17" name="Text Box 18"/>
                          <wps:cNvSpPr txBox="1">
                            <a:spLocks noChangeArrowheads="1"/>
                          </wps:cNvSpPr>
                          <wps:spPr bwMode="auto">
                            <a:xfrm>
                              <a:off x="7374" y="10907"/>
                              <a:ext cx="673" cy="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832" w:rsidRDefault="00433832">
                                <w:pPr>
                                  <w:jc w:val="center"/>
                                </w:pPr>
                                <w:r>
                                  <w:rPr>
                                    <w:rFonts w:eastAsia="Times New Roman" w:cs="Times New Roman"/>
                                    <w:sz w:val="20"/>
                                    <w:lang w:val="en-US"/>
                                  </w:rPr>
                                  <w:t>Duet</w:t>
                                </w:r>
                              </w:p>
                              <w:p w:rsidR="00433832" w:rsidRDefault="00433832" w:rsidP="00E5336C">
                                <w:pPr>
                                  <w:jc w:val="center"/>
                                  <w:rPr>
                                    <w:rFonts w:eastAsia="Times New Roman" w:cs="Times New Roman"/>
                                    <w:sz w:val="20"/>
                                    <w:lang w:val="en-US"/>
                                  </w:rPr>
                                </w:pPr>
                                <w:r>
                                  <w:rPr>
                                    <w:rFonts w:eastAsia="Times New Roman" w:cs="Times New Roman"/>
                                    <w:sz w:val="20"/>
                                    <w:lang w:val="en-US"/>
                                  </w:rPr>
                                  <w:t>COMM</w:t>
                                </w:r>
                              </w:p>
                              <w:p w:rsidR="00433832" w:rsidRDefault="00433832">
                                <w:pPr>
                                  <w:jc w:val="center"/>
                                </w:pPr>
                                <w:r>
                                  <w:rPr>
                                    <w:rFonts w:eastAsia="Times New Roman" w:cs="Times New Roman"/>
                                    <w:sz w:val="20"/>
                                    <w:lang w:val="en-US"/>
                                  </w:rPr>
                                  <w:t xml:space="preserve"> Module</w:t>
                                </w:r>
                              </w:p>
                            </w:txbxContent>
                          </wps:txbx>
                          <wps:bodyPr rot="0" vert="horz" wrap="none" lIns="0" tIns="45720" rIns="0" bIns="45720" anchor="ctr" anchorCtr="0">
                            <a:noAutofit/>
                          </wps:bodyPr>
                        </wps:wsp>
                      </wpg:grpSp>
                      <wpg:grpSp>
                        <wpg:cNvPr id="18" name="Group 19"/>
                        <wpg:cNvGrpSpPr>
                          <a:grpSpLocks/>
                        </wpg:cNvGrpSpPr>
                        <wpg:grpSpPr bwMode="auto">
                          <a:xfrm>
                            <a:off x="1008" y="10170"/>
                            <a:ext cx="1257" cy="1259"/>
                            <a:chOff x="1008" y="10732"/>
                            <a:chExt cx="1257" cy="1259"/>
                          </a:xfrm>
                        </wpg:grpSpPr>
                        <wps:wsp>
                          <wps:cNvPr id="19" name="AutoShape 20"/>
                          <wps:cNvSpPr>
                            <a:spLocks noChangeArrowheads="1"/>
                          </wps:cNvSpPr>
                          <wps:spPr bwMode="auto">
                            <a:xfrm>
                              <a:off x="1008" y="10732"/>
                              <a:ext cx="1257" cy="1259"/>
                            </a:xfrm>
                            <a:custGeom>
                              <a:avLst/>
                              <a:gdLst>
                                <a:gd name="T0" fmla="*/ 399240 w 798480"/>
                                <a:gd name="T1" fmla="*/ 0 h 799200"/>
                                <a:gd name="T2" fmla="*/ 798480 w 798480"/>
                                <a:gd name="T3" fmla="*/ 399600 h 799200"/>
                                <a:gd name="T4" fmla="*/ 399240 w 798480"/>
                                <a:gd name="T5" fmla="*/ 799200 h 799200"/>
                                <a:gd name="T6" fmla="*/ 0 w 798480"/>
                                <a:gd name="T7" fmla="*/ 399600 h 799200"/>
                                <a:gd name="T8" fmla="*/ 17694720 60000 65536"/>
                                <a:gd name="T9" fmla="*/ 0 60000 65536"/>
                                <a:gd name="T10" fmla="*/ 5898240 60000 65536"/>
                                <a:gd name="T11" fmla="*/ 11796480 60000 65536"/>
                                <a:gd name="T12" fmla="*/ 38979 w 798480"/>
                                <a:gd name="T13" fmla="*/ 38979 h 799200"/>
                                <a:gd name="T14" fmla="*/ 759501 w 798480"/>
                                <a:gd name="T15" fmla="*/ 760221 h 799200"/>
                              </a:gdLst>
                              <a:ahLst/>
                              <a:cxnLst>
                                <a:cxn ang="T8">
                                  <a:pos x="T0" y="T1"/>
                                </a:cxn>
                                <a:cxn ang="T9">
                                  <a:pos x="T2" y="T3"/>
                                </a:cxn>
                                <a:cxn ang="T10">
                                  <a:pos x="T4" y="T5"/>
                                </a:cxn>
                                <a:cxn ang="T11">
                                  <a:pos x="T6" y="T7"/>
                                </a:cxn>
                              </a:cxnLst>
                              <a:rect l="T12" t="T13" r="T14" b="T15"/>
                              <a:pathLst>
                                <a:path w="798480" h="799200">
                                  <a:moveTo>
                                    <a:pt x="133080" y="0"/>
                                  </a:moveTo>
                                  <a:lnTo>
                                    <a:pt x="133079" y="0"/>
                                  </a:lnTo>
                                  <a:cubicBezTo>
                                    <a:pt x="59581" y="0"/>
                                    <a:pt x="0" y="59581"/>
                                    <a:pt x="0" y="133079"/>
                                  </a:cubicBezTo>
                                  <a:lnTo>
                                    <a:pt x="0" y="666120"/>
                                  </a:lnTo>
                                  <a:cubicBezTo>
                                    <a:pt x="0" y="739618"/>
                                    <a:pt x="59581" y="799199"/>
                                    <a:pt x="133079" y="799200"/>
                                  </a:cubicBezTo>
                                  <a:lnTo>
                                    <a:pt x="665400" y="799200"/>
                                  </a:lnTo>
                                  <a:cubicBezTo>
                                    <a:pt x="738898" y="799199"/>
                                    <a:pt x="798480" y="739618"/>
                                    <a:pt x="798480" y="666120"/>
                                  </a:cubicBezTo>
                                  <a:lnTo>
                                    <a:pt x="798480" y="133080"/>
                                  </a:lnTo>
                                  <a:cubicBezTo>
                                    <a:pt x="798480" y="59581"/>
                                    <a:pt x="738898" y="0"/>
                                    <a:pt x="665400" y="0"/>
                                  </a:cubicBezTo>
                                  <a:close/>
                                </a:path>
                              </a:pathLst>
                            </a:custGeom>
                            <a:solidFill>
                              <a:srgbClr val="FFFFFF"/>
                            </a:solidFill>
                            <a:ln w="19080">
                              <a:solidFill>
                                <a:srgbClr val="000000"/>
                              </a:solidFill>
                              <a:miter lim="800000"/>
                              <a:headEnd/>
                              <a:tailEnd/>
                            </a:ln>
                          </wps:spPr>
                          <wps:txbx>
                            <w:txbxContent>
                              <w:p w:rsidR="00433832" w:rsidRDefault="00433832"/>
                            </w:txbxContent>
                          </wps:txbx>
                          <wps:bodyPr rot="0" vert="horz" wrap="square" lIns="158760" tIns="82440" rIns="158760" bIns="82440" anchor="ctr" anchorCtr="0">
                            <a:noAutofit/>
                          </wps:bodyPr>
                        </wps:wsp>
                        <wps:wsp>
                          <wps:cNvPr id="20" name="Text Box 21"/>
                          <wps:cNvSpPr txBox="1">
                            <a:spLocks noChangeArrowheads="1"/>
                          </wps:cNvSpPr>
                          <wps:spPr bwMode="auto">
                            <a:xfrm>
                              <a:off x="1172" y="10791"/>
                              <a:ext cx="884" cy="1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832" w:rsidRDefault="00433832">
                                <w:pPr>
                                  <w:jc w:val="center"/>
                                </w:pPr>
                                <w:proofErr w:type="spellStart"/>
                                <w:r>
                                  <w:rPr>
                                    <w:rFonts w:eastAsia="Times New Roman" w:cs="Times New Roman"/>
                                    <w:sz w:val="20"/>
                                    <w:lang w:val="en-US"/>
                                  </w:rPr>
                                  <w:t>NetLinx</w:t>
                                </w:r>
                                <w:proofErr w:type="spellEnd"/>
                              </w:p>
                              <w:p w:rsidR="00433832" w:rsidRDefault="00433832">
                                <w:pPr>
                                  <w:jc w:val="center"/>
                                </w:pPr>
                                <w:r>
                                  <w:rPr>
                                    <w:rFonts w:eastAsia="Times New Roman" w:cs="Times New Roman"/>
                                    <w:sz w:val="20"/>
                                    <w:lang w:val="en-US"/>
                                  </w:rPr>
                                  <w:t>UI Module</w:t>
                                </w:r>
                              </w:p>
                            </w:txbxContent>
                          </wps:txbx>
                          <wps:bodyPr rot="0" vert="horz" wrap="square" lIns="0" tIns="91440" rIns="0" bIns="45720" anchor="ctr" anchorCtr="0">
                            <a:noAutofit/>
                          </wps:bodyPr>
                        </wps:wsp>
                      </wpg:grpSp>
                      <wpg:grpSp>
                        <wpg:cNvPr id="21" name="Group 22"/>
                        <wpg:cNvGrpSpPr>
                          <a:grpSpLocks/>
                        </wpg:cNvGrpSpPr>
                        <wpg:grpSpPr bwMode="auto">
                          <a:xfrm>
                            <a:off x="2875" y="9990"/>
                            <a:ext cx="1617" cy="1629"/>
                            <a:chOff x="2875" y="10552"/>
                            <a:chExt cx="1617" cy="1629"/>
                          </a:xfrm>
                        </wpg:grpSpPr>
                        <wps:wsp>
                          <wps:cNvPr id="22" name="AutoShape 23"/>
                          <wps:cNvSpPr>
                            <a:spLocks noChangeArrowheads="1"/>
                          </wps:cNvSpPr>
                          <wps:spPr bwMode="auto">
                            <a:xfrm>
                              <a:off x="2875" y="10552"/>
                              <a:ext cx="1617" cy="1629"/>
                            </a:xfrm>
                            <a:custGeom>
                              <a:avLst/>
                              <a:gdLst>
                                <a:gd name="T0" fmla="*/ 513540 w 21600"/>
                                <a:gd name="T1" fmla="*/ 0 h 21600"/>
                                <a:gd name="T2" fmla="*/ 1027079 w 21600"/>
                                <a:gd name="T3" fmla="*/ 517320 h 21600"/>
                                <a:gd name="T4" fmla="*/ 513540 w 21600"/>
                                <a:gd name="T5" fmla="*/ 1034639 h 21600"/>
                                <a:gd name="T6" fmla="*/ 0 w 21600"/>
                                <a:gd name="T7" fmla="*/ 517320 h 21600"/>
                                <a:gd name="T8" fmla="*/ 513540 w 21600"/>
                                <a:gd name="T9" fmla="*/ 0 h 21600"/>
                                <a:gd name="T10" fmla="*/ 0 w 21600"/>
                                <a:gd name="T11" fmla="*/ 517319 h 21600"/>
                                <a:gd name="T12" fmla="*/ 513540 w 21600"/>
                                <a:gd name="T13" fmla="*/ 1034639 h 21600"/>
                                <a:gd name="T14" fmla="*/ 1027079 w 21600"/>
                                <a:gd name="T15" fmla="*/ 517319 h 21600"/>
                                <a:gd name="T16" fmla="*/ 17694720 60000 65536"/>
                                <a:gd name="T17" fmla="*/ 0 60000 65536"/>
                                <a:gd name="T18" fmla="*/ 5898240 60000 65536"/>
                                <a:gd name="T19" fmla="*/ 11796480 60000 65536"/>
                                <a:gd name="T20" fmla="*/ 17694720 60000 65536"/>
                                <a:gd name="T21" fmla="*/ 17694720 60000 65536"/>
                                <a:gd name="T22" fmla="*/ 17694720 60000 65536"/>
                                <a:gd name="T23" fmla="*/ 17694720 60000 65536"/>
                                <a:gd name="T24" fmla="*/ 5400 w 21600"/>
                                <a:gd name="T25" fmla="*/ 5400 h 21600"/>
                                <a:gd name="T26" fmla="*/ 16200 w 21600"/>
                                <a:gd name="T27" fmla="*/ 16200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10800" y="0"/>
                                  </a:moveTo>
                                  <a:lnTo>
                                    <a:pt x="21600" y="10800"/>
                                  </a:lnTo>
                                  <a:lnTo>
                                    <a:pt x="10800" y="21600"/>
                                  </a:lnTo>
                                  <a:lnTo>
                                    <a:pt x="0" y="10800"/>
                                  </a:lnTo>
                                  <a:lnTo>
                                    <a:pt x="10800" y="0"/>
                                  </a:lnTo>
                                  <a:close/>
                                </a:path>
                              </a:pathLst>
                            </a:custGeom>
                            <a:solidFill>
                              <a:srgbClr val="EAEAEA"/>
                            </a:solidFill>
                            <a:ln w="19080">
                              <a:solidFill>
                                <a:srgbClr val="000000"/>
                              </a:solidFill>
                              <a:miter lim="800000"/>
                              <a:headEnd/>
                              <a:tailEnd/>
                            </a:ln>
                          </wps:spPr>
                          <wps:txbx>
                            <w:txbxContent>
                              <w:p w:rsidR="00433832" w:rsidRDefault="00433832"/>
                            </w:txbxContent>
                          </wps:txbx>
                          <wps:bodyPr rot="0" vert="horz" wrap="square" lIns="158760" tIns="82440" rIns="158760" bIns="82440" anchor="ctr" anchorCtr="0">
                            <a:noAutofit/>
                          </wps:bodyPr>
                        </wps:wsp>
                        <wps:wsp>
                          <wps:cNvPr id="23" name="Text Box 24"/>
                          <wps:cNvSpPr txBox="1">
                            <a:spLocks noChangeArrowheads="1"/>
                          </wps:cNvSpPr>
                          <wps:spPr bwMode="auto">
                            <a:xfrm>
                              <a:off x="3218" y="10943"/>
                              <a:ext cx="397"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832" w:rsidRDefault="00433832"/>
                            </w:txbxContent>
                          </wps:txbx>
                          <wps:bodyPr rot="0" vert="horz" wrap="none" lIns="91440" tIns="45720" rIns="91440" bIns="45720" anchor="ctr" anchorCtr="0">
                            <a:noAutofit/>
                          </wps:bodyPr>
                        </wps:wsp>
                      </wpg:grp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0;margin-top:6.05pt;width:459.95pt;height:81.45pt;z-index:251698176" coordorigin="1008,9990" coordsize="9199,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">
                <v:shapetype id="_x0000_t202" coordsize="21600,21600" o:spt="202" path="m,l,21600r21600,l21600,xe">
                  <v:stroke joinstyle="miter"/>
                  <v:path gradientshapeok="t" o:connecttype="rect"/>
                </v:shapetype>
                <v:shape id="Text Box 3" o:spid="_x0000_s1027" type="#_x0000_t202" style="position:absolute;left:9146;top:10290;width:1061;height:10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r/sMA&#10;AADaAAAADwAAAGRycy9kb3ducmV2LnhtbESP3WrCQBSE7wu+w3IE7+rGH0pJXUXUiJReaPQBTrOn&#10;SWj2bNhdk/j23UKhl8PMfMOsNoNpREfO15YVzKYJCOLC6ppLBbdr9vwKwgdkjY1lUvAgD5v16GmF&#10;qbY9X6jLQykihH2KCqoQ2lRKX1Rk0E9tSxy9L+sMhihdKbXDPsJNI+dJ8iIN1hwXKmxpV1Hxnd+N&#10;gs9Ld8wpW+a14+PhIzuf9f69V2oyHrZvIAIN4T/81z5pBQv4vRJv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Yr/sMAAADaAAAADwAAAAAAAAAAAAAAAACYAgAAZHJzL2Rv&#10;d25yZXYueG1sUEsFBgAAAAAEAAQA9QAAAIgDAAAAAA==&#10;" fillcolor="#ddd" strokeweight=".53mm">
                  <v:textbox inset="0,0,0,0">
                    <w:txbxContent>
                      <w:p w:rsidR="00433832" w:rsidRPr="008807D7" w:rsidRDefault="00433832">
                        <w:pPr>
                          <w:jc w:val="center"/>
                          <w:rPr>
                            <w:rFonts w:eastAsia="Times New Roman" w:cs="Times New Roman"/>
                            <w:bCs/>
                            <w:sz w:val="20"/>
                            <w:lang w:val="en-US"/>
                          </w:rPr>
                        </w:pPr>
                        <w:proofErr w:type="spellStart"/>
                        <w:proofErr w:type="gramStart"/>
                        <w:r w:rsidRPr="008807D7">
                          <w:rPr>
                            <w:rFonts w:eastAsia="Times New Roman" w:cs="Times New Roman"/>
                            <w:bCs/>
                            <w:sz w:val="20"/>
                            <w:lang w:val="en-US"/>
                          </w:rPr>
                          <w:t>d&amp;</w:t>
                        </w:r>
                        <w:proofErr w:type="gramEnd"/>
                        <w:r w:rsidRPr="008807D7">
                          <w:rPr>
                            <w:rFonts w:eastAsia="Times New Roman" w:cs="Times New Roman"/>
                            <w:bCs/>
                            <w:sz w:val="20"/>
                            <w:lang w:val="en-US"/>
                          </w:rPr>
                          <w:t>b</w:t>
                        </w:r>
                        <w:proofErr w:type="spellEnd"/>
                        <w:r w:rsidRPr="008807D7">
                          <w:rPr>
                            <w:rFonts w:eastAsia="Times New Roman" w:cs="Times New Roman"/>
                            <w:bCs/>
                            <w:sz w:val="20"/>
                            <w:lang w:val="en-US"/>
                          </w:rPr>
                          <w:t xml:space="preserve">  </w:t>
                        </w:r>
                      </w:p>
                      <w:p w:rsidR="00433832" w:rsidRPr="008807D7" w:rsidRDefault="00433832">
                        <w:pPr>
                          <w:jc w:val="center"/>
                        </w:pPr>
                        <w:r w:rsidRPr="008807D7">
                          <w:rPr>
                            <w:rFonts w:eastAsia="Times New Roman" w:cs="Times New Roman"/>
                            <w:bCs/>
                            <w:sz w:val="20"/>
                            <w:lang w:val="en-US"/>
                          </w:rPr>
                          <w:t>Amplifiers</w:t>
                        </w:r>
                      </w:p>
                    </w:txbxContent>
                  </v:textbox>
                </v:shape>
                <v:line id="Line 4" o:spid="_x0000_s1028" style="position:absolute;flip:x;visibility:visible;mso-wrap-style:square" from="2325,11112" to="294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rY0sYAAADaAAAADwAAAGRycy9kb3ducmV2LnhtbESP0WrCQBRE3wv9h+UKvkjdVGiw0U2Q&#10;0kIeimLaD7jJXpNg9m7MbjX267sFwcdhZs4w62w0nTjT4FrLCp7nEQjiyuqWawXfXx9PSxDOI2vs&#10;LJOCKznI0seHNSbaXnhP58LXIkDYJaig8b5PpHRVQwbd3PbEwTvYwaAPcqilHvAS4KaTiyiKpcGW&#10;w0KDPb01VB2LH6Og/D3t8jKPT4si/tzMXpfb3Xs/U2o6GTcrEJ5Gfw/f2rlW8AL/V8INkO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2NLGAAAA2gAAAA8AAAAAAAAA&#10;AAAAAAAAoQIAAGRycy9kb3ducmV2LnhtbFBLBQYAAAAABAAEAPkAAACUAwAAAAA=&#10;" strokeweight=".26mm">
                  <v:stroke endarrow="open" joinstyle="miter"/>
                </v:line>
                <v:line id="Line 5" o:spid="_x0000_s1029" style="position:absolute;visibility:visible;mso-wrap-style:square" from="6295,10392" to="7034,1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LZDsIAAADaAAAADwAAAGRycy9kb3ducmV2LnhtbESP3WoCMRSE7wu+QzhCb4pmW+oPq1Gk&#10;0B/tVdUHOGyOm+DmZElSd/v2jSB4OczMN8xy3btGXChE61nB87gAQVx5bblWcDy8j+YgYkLW2Hgm&#10;BX8UYb0aPCyx1L7jH7rsUy0yhGOJCkxKbSllrAw5jGPfEmfv5IPDlGWopQ7YZbhr5EtRTKVDy3nB&#10;YEtvhqrz/tcp6L7D7uMpfhavNm1nfrcxE+uMUo/DfrMAkahP9/Ct/aUVTOF6Jd8A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oLZDsIAAADaAAAADwAAAAAAAAAAAAAA&#10;AAChAgAAZHJzL2Rvd25yZXYueG1sUEsFBgAAAAAEAAQA+QAAAJADAAAAAA==&#10;" strokeweight=".26mm">
                  <v:stroke endarrow="open" joinstyle="miter"/>
                </v:line>
                <v:line id="Line 6" o:spid="_x0000_s1030" style="position:absolute;flip:x;visibility:visible;mso-wrap-style:square" from="6527,11112" to="7050,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TjPsYAAADaAAAADwAAAGRycy9kb3ducmV2LnhtbESPQWvCQBSE70L/w/IEL1I39RBtdBOk&#10;tJBDqTTtD3jJPpNg9m3MbjX213cFocdhZr5httloOnGmwbWWFTwtIhDEldUt1wq+v94e1yCcR9bY&#10;WSYFV3KQpQ+TLSbaXviTzoWvRYCwS1BB432fSOmqhgy6he2Jg3ewg0Ef5FBLPeAlwE0nl1EUS4Mt&#10;h4UGe3ppqDoWP0ZB+Xva52Uen5ZF/L6bP68/9q/9XKnZdNxtQHga/X/43s61ghXcroQbIN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U4z7GAAAA2gAAAA8AAAAAAAAA&#10;AAAAAAAAoQIAAGRycy9kb3ducmV2LnhtbFBLBQYAAAAABAAEAPkAAACUAwAAAAA=&#10;" strokeweight=".26mm">
                  <v:stroke endarrow="open" joinstyle="miter"/>
                </v:line>
                <v:line id="Line 7" o:spid="_x0000_s1031" style="position:absolute;visibility:visible;mso-wrap-style:square" from="8520,10789" to="9015,10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0Tyr8AAADaAAAADwAAAGRycy9kb3ducmV2LnhtbERP3WqDMBS+L+wdwhnsrsaOUoYzltIi&#10;dOyqrg9wZo5Gak7EZFbffrko9PLj+8/3s+3FRKPvHCvYJCkI4trpjlsF159y/QHCB2SNvWNSsJCH&#10;ffGyyjHT7s4XmqrQihjCPkMFJoQhk9LXhiz6xA3EkWvcaDFEOLZSj3iP4baX72m6kxY7jg0GBzoa&#10;qm/Vn1Vw2P5OvDTldPv67uSpGbbmVJ6VenudD58gAs3hKX64z1pB3BqvxBsgi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j0Tyr8AAADaAAAADwAAAAAAAAAAAAAAAACh&#10;AgAAZHJzL2Rvd25yZXYueG1sUEsFBgAAAAAEAAQA+QAAAI0DAAAAAA==&#10;" strokeweight=".26mm">
                  <v:stroke startarrow="open" endarrow="open" joinstyle="miter"/>
                </v:line>
                <v:line id="Line 8" o:spid="_x0000_s1032" style="position:absolute;visibility:visible;mso-wrap-style:square" from="2325,10392" to="2946,10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1NfMIAAADaAAAADwAAAGRycy9kb3ducmV2LnhtbESP0WoCMRRE3wv+Q7iCL6JZpbXt1igi&#10;2FZ9qvYDLpvbTejmZkmiu/37piD0cZiZM8xy3btGXClE61nBbFqAIK68tlwr+DzvJk8gYkLW2Hgm&#10;BT8UYb0a3C2x1L7jD7qeUi0yhGOJCkxKbSllrAw5jFPfEmfvyweHKctQSx2wy3DXyHlRLKRDy3nB&#10;YEtbQ9X36eIUdMdweB3Ht+Lepv2jP2zMg3VGqdGw37yASNSn//Ct/a4VPMPflXw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1NfMIAAADaAAAADwAAAAAAAAAAAAAA&#10;AAChAgAAZHJzL2Rvd25yZXYueG1sUEsFBgAAAAAEAAQA+QAAAJADAAAAAA==&#10;" strokeweight=".26mm">
                  <v:stroke endarrow="open" joinstyle="miter"/>
                </v:line>
                <v:line id="Line 9" o:spid="_x0000_s1033" style="position:absolute;visibility:visible;mso-wrap-style:square" from="4446,10413" to="5070,10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pJBcQAAADbAAAADwAAAGRycy9kb3ducmV2LnhtbESPzWoDMQyE74W+g1Ghl9J4U/rHNk4I&#10;gbRpcmraBxBrdW26lhfbyW7fPjoEcpOY0cyn2WIMnTpSyj6ygemkAkXcROu5NfDzvb5/BZULssUu&#10;Mhn4pwyL+fXVDGsbB/6i4760SkI412jAldLXWufGUcA8iT2xaL8xBSyyplbbhIOEh04/VNWzDuhZ&#10;Ghz2tHLU/O0PwcCwS9v3u/xRPfry+RK3S/fkgzPm9mZcvoEqNJaL+Xy9sYIv9PKLDKDn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ekkFxAAAANsAAAAPAAAAAAAAAAAA&#10;AAAAAKECAABkcnMvZG93bnJldi54bWxQSwUGAAAAAAQABAD5AAAAkgMAAAAA&#10;" strokeweight=".26mm">
                  <v:stroke endarrow="open" joinstyle="miter"/>
                </v:line>
                <v:line id="Line 10" o:spid="_x0000_s1034" style="position:absolute;flip:x;visibility:visible;mso-wrap-style:square" from="4350,11091" to="4865,11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AlY8IAAADbAAAADwAAAGRycy9kb3ducmV2LnhtbERPzYrCMBC+C75DGMGLrKkeinaNIqLQ&#10;gyh2fYCxmW3LNpPaRK0+vVlY2Nt8fL+zWHWmFndqXWVZwWQcgSDOra64UHD+2n3MQDiPrLG2TAqe&#10;5GC17PcWmGj74BPdM1+IEMIuQQWl900ipctLMujGtiEO3LdtDfoA20LqFh8h3NRyGkWxNFhxaCix&#10;oU1J+U92Mwour+sxvaTxdZrF+/VoPjsct81IqeGgW3+C8NT5f/GfO9Vh/gR+fwkHyOU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AlY8IAAADbAAAADwAAAAAAAAAAAAAA&#10;AAChAgAAZHJzL2Rvd25yZXYueG1sUEsFBgAAAAAEAAQA+QAAAJADAAAAAA==&#10;" strokeweight=".26mm">
                  <v:stroke endarrow="open" joinstyle="miter"/>
                </v:line>
                <v:group id="Group 11" o:spid="_x0000_s1035" style="position:absolute;left:4865;top:9990;width:1662;height:1437" coordorigin="3857,121" coordsize="1662,1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AutoShape 12" o:spid="_x0000_s1036" style="position:absolute;left:3857;top:121;width:1662;height:1437;visibility:visible;mso-wrap-style:squar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75u8MA&#10;AADbAAAADwAAAGRycy9kb3ducmV2LnhtbERPTWvCQBC9F/wPywi9FN1txSKpq4gl1JMSteQ6ZqdJ&#10;aHY2Zrea/nu3IPQ2j/c582VvG3GhzteONTyPFQjiwpmaSw3HQzqagfAB2WDjmDT8koflYvAwx8S4&#10;K2d02YdSxBD2CWqoQmgTKX1RkUU/di1x5L5cZzFE2JXSdHiN4baRL0q9Sos1x4YKW1pXVHzvf6yG&#10;dPvxtDu/b/h8On2qbT6d5NMs1/px2K/eQATqw7/47t6YOH8Cf7/E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75u8MAAADbAAAADwAAAAAAAAAAAAAAAACYAgAAZHJzL2Rv&#10;d25yZXYueG1sUEsFBgAAAAAEAAQA9QAAAIgDAAAAAA==&#10;" adj="-11796480,,5400" path="m10800,l21600,21600,,21600,10800,xe" fillcolor="#eaeaea" strokeweight=".53mm">
                    <v:stroke joinstyle="miter"/>
                    <v:formulas/>
                    <v:path o:connecttype="custom" o:connectlocs="40608,0;81216,30357;40608,60713;0,30357;40608,0;20304,30357;0,60713;40608,60713;81216,60713;60912,30357" o:connectangles="270,0,90,180,270,270,270,270,270,270" textboxrect="5406,10808,16206,18008"/>
                    <v:textbox inset="4.41mm,2.29mm,4.41mm,2.29mm">
                      <w:txbxContent>
                        <w:p w:rsidR="00433832" w:rsidRDefault="00433832"/>
                      </w:txbxContent>
                    </v:textbox>
                  </v:shape>
                  <v:shape id="Text Box 13" o:spid="_x0000_s1037" type="#_x0000_t202" style="position:absolute;left:4271;top:838;width:866;height:47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HcMA&#10;AADbAAAADwAAAGRycy9kb3ducmV2LnhtbERPTWvCQBC9C/6HZQq96aZSakldpQYDLR6k0YPHMTsm&#10;S7OzIbtN4r93C4Xe5vE+Z7UZbSN66rxxrOBpnoAgLp02XCk4HfPZKwgfkDU2jknBjTxs1tPJClPt&#10;Bv6ivgiViCHsU1RQh9CmUvqyJot+7lriyF1dZzFE2FVSdzjEcNvIRZK8SIuGY0ONLWU1ld/Fj1Vg&#10;Lua2LWW2+9yPhzOdj8vTNb8o9fgwvr+BCDSGf/Gf+0PH+c/w+0s8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aHcMAAADbAAAADwAAAAAAAAAAAAAAAACYAgAAZHJzL2Rv&#10;d25yZXYueG1sUEsFBgAAAAAEAAQA9QAAAIgDAAAAAA==&#10;" filled="f" stroked="f">
                    <v:textbox>
                      <w:txbxContent>
                        <w:p w:rsidR="00433832" w:rsidRPr="008807D7" w:rsidRDefault="00433832">
                          <w:pPr>
                            <w:rPr>
                              <w:sz w:val="20"/>
                              <w:szCs w:val="20"/>
                            </w:rPr>
                          </w:pPr>
                          <w:r w:rsidRPr="008807D7">
                            <w:rPr>
                              <w:rFonts w:eastAsia="Times New Roman" w:cs="Times New Roman"/>
                              <w:sz w:val="20"/>
                              <w:szCs w:val="20"/>
                              <w:lang w:val="en-US"/>
                            </w:rPr>
                            <w:t>SNAPI</w:t>
                          </w:r>
                        </w:p>
                      </w:txbxContent>
                    </v:textbox>
                  </v:shape>
                </v:group>
                <v:group id="Group 16" o:spid="_x0000_s1038" style="position:absolute;left:7050;top:10164;width:1348;height:1265" coordorigin="7050,10726" coordsize="1348,12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AutoShape 17" o:spid="_x0000_s1039" style="position:absolute;left:7050;top:10726;width:1348;height:1265;visibility:visible;mso-wrap-style:squar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yRXMYA&#10;AADbAAAADwAAAGRycy9kb3ducmV2LnhtbESPQWvCQBCF74X+h2UEb7qxiNroKq202IpCa0XwNmTH&#10;JDQ7G7JTTf99VxB6m+G9ed+b2aJ1lTpTE0rPBgb9BBRx5m3JuYH912tvAioIssXKMxn4pQCL+f3d&#10;DFPrL/xJ553kKoZwSNFAIVKnWoesIIeh72viqJ1841Di2uTaNniJ4a7SD0ky0g5LjoQCa1oWlH3v&#10;flyELFcHGT4m+/Vq/Lz9kONGv78EY7qd9mkKSqiVf/Pt+s3G+iO4/hIH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yRXMYAAADbAAAADwAAAAAAAAAAAAAAAACYAgAAZHJz&#10;L2Rvd25yZXYueG1sUEsFBgAAAAAEAAQA9QAAAIsDAAAAAA==&#10;" adj="-11796480,,5400" path="m10800,r-1,c4835,,,4835,,10799v,5965,4835,10801,10800,10801c16764,21600,21600,16764,21600,10800,21600,4835,16764,,10800,xe" strokeweight=".53mm">
                    <v:stroke joinstyle="miter"/>
                    <v:formulas/>
                    <v:path o:connecttype="custom" o:connectlocs="26713,0;53426,23181;26713,46362;0,23181;26713,0;7823,6789;0,23181;7823,39573;26713,46362;45602,39573;53426,23181;45602,6789" o:connectangles="270,0,90,180,270,270,270,270,270,270,270,270" textboxrect="3157,3159,18443,18441"/>
                    <v:textbox inset="4.41mm,2.29mm,4.41mm,2.29mm">
                      <w:txbxContent>
                        <w:p w:rsidR="00433832" w:rsidRDefault="00433832"/>
                      </w:txbxContent>
                    </v:textbox>
                  </v:shape>
                  <v:shape id="Text Box 18" o:spid="_x0000_s1040" type="#_x0000_t202" style="position:absolute;left:7374;top:10907;width:673;height:89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bWMMA&#10;AADbAAAADwAAAGRycy9kb3ducmV2LnhtbERPTWvCQBC9C/0PyxS86caCNqSuopZCC6VgzKW3MTsm&#10;0exsml11/fddodDbPN7nzJfBtOJCvWssK5iMExDEpdUNVwqK3dsoBeE8ssbWMim4kYPl4mEwx0zb&#10;K2/pkvtKxBB2GSqove8yKV1Zk0E3th1x5A62N+gj7Cupe7zGcNPKpySZSYMNx4YaO9rUVJ7ys1Gw&#10;f50U62Kfbj+mIRx33z9fn+eUlBo+htULCE/B/4v/3O86zn+G+y/x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FbWMMAAADbAAAADwAAAAAAAAAAAAAAAACYAgAAZHJzL2Rv&#10;d25yZXYueG1sUEsFBgAAAAAEAAQA9QAAAIgDAAAAAA==&#10;" filled="f" stroked="f">
                    <v:textbox inset="0,,0">
                      <w:txbxContent>
                        <w:p w:rsidR="00433832" w:rsidRDefault="00433832">
                          <w:pPr>
                            <w:jc w:val="center"/>
                          </w:pPr>
                          <w:r>
                            <w:rPr>
                              <w:rFonts w:eastAsia="Times New Roman" w:cs="Times New Roman"/>
                              <w:sz w:val="20"/>
                              <w:lang w:val="en-US"/>
                            </w:rPr>
                            <w:t>Duet</w:t>
                          </w:r>
                        </w:p>
                        <w:p w:rsidR="00433832" w:rsidRDefault="00433832" w:rsidP="00E5336C">
                          <w:pPr>
                            <w:jc w:val="center"/>
                            <w:rPr>
                              <w:rFonts w:eastAsia="Times New Roman" w:cs="Times New Roman"/>
                              <w:sz w:val="20"/>
                              <w:lang w:val="en-US"/>
                            </w:rPr>
                          </w:pPr>
                          <w:r>
                            <w:rPr>
                              <w:rFonts w:eastAsia="Times New Roman" w:cs="Times New Roman"/>
                              <w:sz w:val="20"/>
                              <w:lang w:val="en-US"/>
                            </w:rPr>
                            <w:t>COMM</w:t>
                          </w:r>
                        </w:p>
                        <w:p w:rsidR="00433832" w:rsidRDefault="00433832">
                          <w:pPr>
                            <w:jc w:val="center"/>
                          </w:pPr>
                          <w:r>
                            <w:rPr>
                              <w:rFonts w:eastAsia="Times New Roman" w:cs="Times New Roman"/>
                              <w:sz w:val="20"/>
                              <w:lang w:val="en-US"/>
                            </w:rPr>
                            <w:t xml:space="preserve"> Module</w:t>
                          </w:r>
                        </w:p>
                      </w:txbxContent>
                    </v:textbox>
                  </v:shape>
                </v:group>
                <v:group id="Group 19" o:spid="_x0000_s1041" style="position:absolute;left:1008;top:10170;width:1257;height:1259" coordorigin="1008,10732" coordsize="1257,12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AutoShape 20" o:spid="_x0000_s1042" style="position:absolute;left:1008;top:10732;width:1257;height:1259;visibility:visible;mso-wrap-style:square;v-text-anchor:middle" coordsize="798480,799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8v7sAA&#10;AADbAAAADwAAAGRycy9kb3ducmV2LnhtbERPzWoCMRC+F3yHMIKXolk9FF2NokKhFwv+PMC4mW6W&#10;JpMlie769k1B8DYf3++sNr2z4k4hNp4VTCcFCOLK64ZrBZfz53gOIiZkjdYzKXhQhM168LbCUvuO&#10;j3Q/pVrkEI4lKjAptaWUsTLkME58S5y5Hx8cpgxDLXXALoc7K2dF8SEdNpwbDLa0N1T9nm5OwXsy&#10;12P/CLv993xxsNZ39e6wVWo07LdLEIn69BI/3V86z1/A/y/5AL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8v7sAAAADbAAAADwAAAAAAAAAAAAAAAACYAgAAZHJzL2Rvd25y&#10;ZXYueG1sUEsFBgAAAAAEAAQA9QAAAIUDAAAAAA==&#10;" adj="-11796480,,5400" path="m133080,r-1,c59581,,,59581,,133079l,666120v,73498,59581,133079,133079,133080l665400,799200v73498,-1,133080,-59582,133080,-133080l798480,133080c798480,59581,738898,,665400,l133080,xe" strokeweight=".53mm">
                    <v:stroke joinstyle="miter"/>
                    <v:formulas/>
                    <v:path o:connecttype="custom" o:connectlocs="629,0;1257,630;629,1259;0,630" o:connectangles="270,0,90,180" textboxrect="38749,38722,759731,760478"/>
                    <v:textbox inset="4.41mm,2.29mm,4.41mm,2.29mm">
                      <w:txbxContent>
                        <w:p w:rsidR="00433832" w:rsidRDefault="00433832"/>
                      </w:txbxContent>
                    </v:textbox>
                  </v:shape>
                  <v:shape id="Text Box 21" o:spid="_x0000_s1043" type="#_x0000_t202" style="position:absolute;left:1172;top:10791;width:884;height:1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EwSr8A&#10;AADbAAAADwAAAGRycy9kb3ducmV2LnhtbERPy4rCMBTdC/5DuII7TX2g02oUEQR3MtWZ2V6aa1tt&#10;bkoTbf37yUJweTjv9bYzlXhS40rLCibjCARxZnXJuYLL+TD6AuE8ssbKMil4kYPtpt9bY6Jty9/0&#10;TH0uQgi7BBUU3teJlC4ryKAb25o4cFfbGPQBNrnUDbYh3FRyGkULabDk0FBgTfuCsnv6MAp0/Htu&#10;b36W/pxef3te1vFiPo+VGg663QqEp85/xG/3USuYhvXhS/gBcvM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ITBKvwAAANsAAAAPAAAAAAAAAAAAAAAAAJgCAABkcnMvZG93bnJl&#10;di54bWxQSwUGAAAAAAQABAD1AAAAhAMAAAAA&#10;" filled="f" stroked="f">
                    <v:textbox inset="0,7.2pt,0">
                      <w:txbxContent>
                        <w:p w:rsidR="00433832" w:rsidRDefault="00433832">
                          <w:pPr>
                            <w:jc w:val="center"/>
                          </w:pPr>
                          <w:proofErr w:type="spellStart"/>
                          <w:r>
                            <w:rPr>
                              <w:rFonts w:eastAsia="Times New Roman" w:cs="Times New Roman"/>
                              <w:sz w:val="20"/>
                              <w:lang w:val="en-US"/>
                            </w:rPr>
                            <w:t>NetLinx</w:t>
                          </w:r>
                          <w:proofErr w:type="spellEnd"/>
                        </w:p>
                        <w:p w:rsidR="00433832" w:rsidRDefault="00433832">
                          <w:pPr>
                            <w:jc w:val="center"/>
                          </w:pPr>
                          <w:r>
                            <w:rPr>
                              <w:rFonts w:eastAsia="Times New Roman" w:cs="Times New Roman"/>
                              <w:sz w:val="20"/>
                              <w:lang w:val="en-US"/>
                            </w:rPr>
                            <w:t>UI Module</w:t>
                          </w:r>
                        </w:p>
                      </w:txbxContent>
                    </v:textbox>
                  </v:shape>
                </v:group>
                <v:group id="Group 22" o:spid="_x0000_s1044" style="position:absolute;left:2875;top:9990;width:1617;height:1629" coordorigin="2875,10552" coordsize="1617,1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AutoShape 23" o:spid="_x0000_s1045" style="position:absolute;left:2875;top:10552;width:1617;height:1629;visibility:visible;mso-wrap-style:squar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6WncUA&#10;AADbAAAADwAAAGRycy9kb3ducmV2LnhtbESPQWvCQBSE70L/w/IKXkQ3TVEkukppkXpStJVcX7LP&#10;JJh9G7Orpv/eLQgeh5n5hpkvO1OLK7WusqzgbRSBIM6trrhQ8PuzGk5BOI+ssbZMCv7IwXLx0ptj&#10;ou2Nd3Td+0IECLsEFZTeN4mULi/JoBvZhjh4R9sa9EG2hdQt3gLc1DKOook0WHFYKLGhz5Ly0/5i&#10;FKw234Pt+WvN5yw7RJt0/J6Od6lS/dfuYwbCU+ef4Ud7rRXEMfx/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jpadxQAAANsAAAAPAAAAAAAAAAAAAAAAAJgCAABkcnMv&#10;ZG93bnJldi54bWxQSwUGAAAAAAQABAD1AAAAigMAAAAA&#10;" adj="-11796480,,5400" path="m10800,l21600,10800,10800,21600,,10800,10800,xe" fillcolor="#eaeaea" strokeweight=".53mm">
                    <v:stroke joinstyle="miter"/>
                    <v:formulas/>
                    <v:path o:connecttype="custom" o:connectlocs="38444,0;76888,39015;38444,78029;0,39015;38444,0;0,39014;38444,78029;76888,39014" o:connectangles="270,0,90,180,270,270,270,270" textboxrect="5397,5397,16203,16203"/>
                    <v:textbox inset="4.41mm,2.29mm,4.41mm,2.29mm">
                      <w:txbxContent>
                        <w:p w:rsidR="00433832" w:rsidRDefault="00433832"/>
                      </w:txbxContent>
                    </v:textbox>
                  </v:shape>
                  <v:shape id="Text Box 24" o:spid="_x0000_s1046" type="#_x0000_t202" style="position:absolute;left:3218;top:10943;width:397;height:81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I1MMA&#10;AADbAAAADwAAAGRycy9kb3ducmV2LnhtbESPQYvCMBSE74L/ITxhb5rqgivVKCoKK3tYrB48Pptn&#10;G2xeSpPV+u83guBxmJlvmNmitZW4UeONYwXDQQKCOHfacKHgeNj2JyB8QNZYOSYFD/KwmHc7M0y1&#10;u/OeblkoRISwT1FBGUKdSunzkiz6gauJo3dxjcUQZVNI3eA9wm0lR0kylhYNx4USa1qXlF+zP6vA&#10;nM1jlcv1ZvfT/p7odPg6XrZnpT567XIKIlAb3uFX+1srGH3C80v8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I1MMAAADbAAAADwAAAAAAAAAAAAAAAACYAgAAZHJzL2Rv&#10;d25yZXYueG1sUEsFBgAAAAAEAAQA9QAAAIgDAAAAAA==&#10;" filled="f" stroked="f">
                    <v:textbox>
                      <w:txbxContent>
                        <w:p w:rsidR="00433832" w:rsidRDefault="00433832"/>
                      </w:txbxContent>
                    </v:textbox>
                  </v:shape>
                </v:group>
              </v:group>
            </w:pict>
          </mc:Fallback>
        </mc:AlternateContent>
      </w:r>
    </w:p>
    <w:p w:rsidR="0072296E" w:rsidRPr="00492DE3" w:rsidRDefault="0072296E">
      <w:pPr>
        <w:pStyle w:val="Standard1"/>
        <w:rPr>
          <w:u w:val="single"/>
        </w:rPr>
      </w:pPr>
    </w:p>
    <w:p w:rsidR="0072296E" w:rsidRPr="00492DE3" w:rsidRDefault="0072296E">
      <w:pPr>
        <w:pStyle w:val="Standard1"/>
        <w:autoSpaceDE w:val="0"/>
        <w:rPr>
          <w:szCs w:val="17"/>
        </w:rPr>
      </w:pPr>
    </w:p>
    <w:p w:rsidR="0072296E" w:rsidRPr="00492DE3" w:rsidRDefault="0072296E">
      <w:pPr>
        <w:pStyle w:val="Standard1"/>
        <w:autoSpaceDE w:val="0"/>
        <w:rPr>
          <w:szCs w:val="17"/>
        </w:rPr>
      </w:pPr>
    </w:p>
    <w:p w:rsidR="0072296E" w:rsidRPr="00492DE3" w:rsidRDefault="0072296E">
      <w:pPr>
        <w:pStyle w:val="Standard1"/>
        <w:autoSpaceDE w:val="0"/>
        <w:rPr>
          <w:szCs w:val="17"/>
        </w:rPr>
      </w:pPr>
    </w:p>
    <w:p w:rsidR="0072296E" w:rsidRPr="00492DE3" w:rsidRDefault="0072296E">
      <w:pPr>
        <w:pStyle w:val="Standard1"/>
        <w:autoSpaceDE w:val="0"/>
        <w:rPr>
          <w:szCs w:val="17"/>
        </w:rPr>
      </w:pPr>
    </w:p>
    <w:p w:rsidR="008807D7" w:rsidRDefault="008807D7">
      <w:pPr>
        <w:pStyle w:val="Standard1"/>
        <w:autoSpaceDE w:val="0"/>
        <w:rPr>
          <w:szCs w:val="17"/>
        </w:rPr>
      </w:pPr>
    </w:p>
    <w:p w:rsidR="0072296E" w:rsidRPr="00492DE3" w:rsidRDefault="009D2012">
      <w:pPr>
        <w:pStyle w:val="Standard1"/>
        <w:autoSpaceDE w:val="0"/>
      </w:pPr>
      <w:r w:rsidRPr="00492DE3">
        <w:rPr>
          <w:szCs w:val="17"/>
        </w:rPr>
        <w:t xml:space="preserve">Some functionality in the device interface may not be implemented in the API interface. In cases where device functions are desired but not API-supported, the PASSTHRU command may be used to send any and all device-protocol commands to the device. See the PASSTHRU command and the </w:t>
      </w:r>
      <w:hyperlink w:anchor="_Adding_Functions_to" w:history="1">
        <w:r w:rsidRPr="00492DE3">
          <w:rPr>
            <w:rStyle w:val="Internetlink"/>
            <w:szCs w:val="17"/>
          </w:rPr>
          <w:t>Adding Functions to Modules</w:t>
        </w:r>
      </w:hyperlink>
      <w:r w:rsidRPr="00492DE3">
        <w:rPr>
          <w:szCs w:val="17"/>
        </w:rPr>
        <w:t xml:space="preserve"> section for more information.</w:t>
      </w:r>
    </w:p>
    <w:p w:rsidR="0072296E" w:rsidRPr="00492DE3" w:rsidRDefault="009D2012">
      <w:pPr>
        <w:pStyle w:val="Standard1"/>
        <w:autoSpaceDE w:val="0"/>
        <w:rPr>
          <w:szCs w:val="17"/>
        </w:rPr>
      </w:pPr>
      <w:r w:rsidRPr="00492DE3">
        <w:rPr>
          <w:szCs w:val="17"/>
        </w:rPr>
        <w:t xml:space="preserve">A sample UI module and a touch panel file are provided in the module package. These are not intended to cover every possible application, but can be expanded as needed by a dealer to meet the requirements of a particular installation.  </w:t>
      </w:r>
    </w:p>
    <w:p w:rsidR="0072296E" w:rsidRPr="00492DE3" w:rsidRDefault="009D2012">
      <w:pPr>
        <w:pStyle w:val="berschrift2"/>
        <w:ind w:left="576" w:hanging="576"/>
        <w:rPr>
          <w:u w:val="single"/>
        </w:rPr>
      </w:pPr>
      <w:bookmarkStart w:id="4" w:name="_Toc462909121"/>
      <w:r w:rsidRPr="00492DE3">
        <w:rPr>
          <w:u w:val="single"/>
        </w:rPr>
        <w:t>Implementation</w:t>
      </w:r>
      <w:bookmarkEnd w:id="4"/>
    </w:p>
    <w:p w:rsidR="0072296E" w:rsidRDefault="0072296E">
      <w:pPr>
        <w:pStyle w:val="Standard1"/>
        <w:rPr>
          <w:rFonts w:ascii="dbaudio Futura" w:hAnsi="dbaudio Futura"/>
        </w:rPr>
      </w:pPr>
    </w:p>
    <w:p w:rsidR="0072296E" w:rsidRPr="00492DE3" w:rsidRDefault="009D2012">
      <w:pPr>
        <w:pStyle w:val="Standard1"/>
      </w:pPr>
      <w:r w:rsidRPr="00492DE3">
        <w:lastRenderedPageBreak/>
        <w:t>To interfac</w:t>
      </w:r>
      <w:r w:rsidR="006428F9">
        <w:t xml:space="preserve">e to the AMX </w:t>
      </w:r>
      <w:proofErr w:type="spellStart"/>
      <w:r w:rsidR="006428F9">
        <w:t>d&amp;b</w:t>
      </w:r>
      <w:proofErr w:type="spellEnd"/>
      <w:r w:rsidR="006428F9">
        <w:t xml:space="preserve"> </w:t>
      </w:r>
      <w:proofErr w:type="spellStart"/>
      <w:r w:rsidR="006428F9">
        <w:t>audiotechnik</w:t>
      </w:r>
      <w:proofErr w:type="spellEnd"/>
      <w:r w:rsidR="006428F9">
        <w:t xml:space="preserve"> D20 / D80 / 10D / 30D</w:t>
      </w:r>
      <w:r w:rsidRPr="00492DE3">
        <w:t xml:space="preserve"> Amplifier module, the programmer must perform the following steps:</w:t>
      </w:r>
    </w:p>
    <w:p w:rsidR="0072296E" w:rsidRPr="00492DE3" w:rsidRDefault="009D2012">
      <w:pPr>
        <w:pStyle w:val="Standard1"/>
        <w:numPr>
          <w:ilvl w:val="0"/>
          <w:numId w:val="3"/>
        </w:numPr>
        <w:ind w:left="720" w:hanging="360"/>
      </w:pPr>
      <w:r w:rsidRPr="00492DE3">
        <w:t>Define the device ID</w:t>
      </w:r>
      <w:r w:rsidR="00BB026C">
        <w:t>s</w:t>
      </w:r>
      <w:r w:rsidRPr="00492DE3">
        <w:t xml:space="preserve"> for </w:t>
      </w:r>
      <w:r w:rsidR="00932756">
        <w:t>each</w:t>
      </w:r>
      <w:r w:rsidRPr="00492DE3">
        <w:t xml:space="preserve"> </w:t>
      </w:r>
      <w:proofErr w:type="spellStart"/>
      <w:r w:rsidR="00DF0971">
        <w:t>d&amp;b</w:t>
      </w:r>
      <w:proofErr w:type="spellEnd"/>
      <w:r w:rsidR="00DF0971">
        <w:t xml:space="preserve"> amplifier</w:t>
      </w:r>
      <w:r w:rsidRPr="00492DE3">
        <w:t>.</w:t>
      </w:r>
    </w:p>
    <w:p w:rsidR="0072296E" w:rsidRPr="00492DE3" w:rsidRDefault="009D2012">
      <w:pPr>
        <w:pStyle w:val="Standard1"/>
        <w:numPr>
          <w:ilvl w:val="0"/>
          <w:numId w:val="2"/>
        </w:numPr>
        <w:ind w:left="720" w:hanging="360"/>
      </w:pPr>
      <w:r w:rsidRPr="00492DE3">
        <w:t>Define the virtual device ID</w:t>
      </w:r>
      <w:r w:rsidR="00DF0971">
        <w:t>s</w:t>
      </w:r>
      <w:r w:rsidRPr="00492DE3">
        <w:t xml:space="preserve"> that</w:t>
      </w:r>
      <w:r w:rsidR="00DF0971">
        <w:t xml:space="preserve"> the </w:t>
      </w:r>
      <w:proofErr w:type="spellStart"/>
      <w:r w:rsidR="00DF0971">
        <w:t>d&amp;b</w:t>
      </w:r>
      <w:proofErr w:type="spellEnd"/>
      <w:r w:rsidR="00DF0971">
        <w:t xml:space="preserve"> </w:t>
      </w:r>
      <w:proofErr w:type="spellStart"/>
      <w:r w:rsidR="00DF0971">
        <w:t>audiotechnik</w:t>
      </w:r>
      <w:proofErr w:type="spellEnd"/>
      <w:r w:rsidR="00DF0971">
        <w:t xml:space="preserve"> OCA</w:t>
      </w:r>
      <w:r w:rsidRPr="00492DE3">
        <w:t xml:space="preserve"> COMM module will use to communicate with the main program and User Interface. Duet virtual devices us</w:t>
      </w:r>
      <w:r w:rsidR="00DF0971">
        <w:t>e device numbers 41000 - 42000.</w:t>
      </w:r>
      <w:r w:rsidR="00932756">
        <w:t xml:space="preserve"> Note that each channel (!) on each amplifier needs its own virtual device ID. Use port numbers to identify the channels. E.g. 41000:1:0 for amplifier 1, channel A; 41000:2:0 for amplifier 1, channel B; …; 41001:1:0 for amplifier 2, channel A</w:t>
      </w:r>
    </w:p>
    <w:p w:rsidR="0072296E" w:rsidRPr="00492DE3" w:rsidRDefault="009D2012">
      <w:pPr>
        <w:pStyle w:val="Standard1"/>
        <w:numPr>
          <w:ilvl w:val="0"/>
          <w:numId w:val="2"/>
        </w:numPr>
        <w:ind w:left="720" w:hanging="360"/>
      </w:pPr>
      <w:r w:rsidRPr="00492DE3">
        <w:t xml:space="preserve">If a touch panel interface is desired, </w:t>
      </w:r>
      <w:proofErr w:type="gramStart"/>
      <w:r w:rsidRPr="00492DE3">
        <w:t>a touch panel file</w:t>
      </w:r>
      <w:proofErr w:type="gramEnd"/>
      <w:r w:rsidRPr="00492DE3">
        <w:t xml:space="preserve"> D_B_UI_Test.TP4 and module (</w:t>
      </w:r>
      <w:proofErr w:type="spellStart"/>
      <w:r w:rsidRPr="00492DE3">
        <w:t>D&amp;B_Test_UI_Module.axs</w:t>
      </w:r>
      <w:proofErr w:type="spellEnd"/>
      <w:r w:rsidRPr="00492DE3">
        <w:t xml:space="preserve"> and </w:t>
      </w:r>
      <w:proofErr w:type="spellStart"/>
      <w:r w:rsidRPr="00492DE3">
        <w:t>D_B_UI_mod.axs</w:t>
      </w:r>
      <w:proofErr w:type="spellEnd"/>
      <w:r w:rsidRPr="00492DE3">
        <w:t>) have been created for testing.</w:t>
      </w:r>
    </w:p>
    <w:p w:rsidR="0072296E" w:rsidRPr="00492DE3" w:rsidRDefault="00932756" w:rsidP="00932756">
      <w:pPr>
        <w:pStyle w:val="Standard1"/>
        <w:numPr>
          <w:ilvl w:val="0"/>
          <w:numId w:val="2"/>
        </w:numPr>
        <w:ind w:left="720" w:hanging="360"/>
      </w:pPr>
      <w:r>
        <w:t xml:space="preserve">The Duet </w:t>
      </w:r>
      <w:proofErr w:type="spellStart"/>
      <w:r>
        <w:t>d&amp;b</w:t>
      </w:r>
      <w:proofErr w:type="spellEnd"/>
      <w:r>
        <w:t xml:space="preserve"> </w:t>
      </w:r>
      <w:proofErr w:type="spellStart"/>
      <w:r>
        <w:t>audiotechnik</w:t>
      </w:r>
      <w:proofErr w:type="spellEnd"/>
      <w:r>
        <w:t xml:space="preserve"> D20 / D80 / 10D / 30D</w:t>
      </w:r>
      <w:r w:rsidR="009D2012" w:rsidRPr="00492DE3">
        <w:t xml:space="preserve"> Amplifier </w:t>
      </w:r>
      <w:proofErr w:type="gramStart"/>
      <w:r w:rsidR="009D2012" w:rsidRPr="00492DE3">
        <w:t>module</w:t>
      </w:r>
      <w:proofErr w:type="gramEnd"/>
      <w:r w:rsidR="009D2012" w:rsidRPr="00492DE3">
        <w:t xml:space="preserve"> must be included in the program with a DEFINE_MODULE command.</w:t>
      </w:r>
      <w:r>
        <w:t xml:space="preserve"> Every amplifier needs its own module instance. So for several amplifiers the module has to be included several times by means of the DEFINE_MODULE command.</w:t>
      </w:r>
    </w:p>
    <w:p w:rsidR="00932756" w:rsidRDefault="00932756">
      <w:pPr>
        <w:pStyle w:val="Standard1"/>
      </w:pPr>
    </w:p>
    <w:p w:rsidR="0072296E" w:rsidRPr="00492DE3" w:rsidRDefault="009D2012">
      <w:pPr>
        <w:pStyle w:val="Standard1"/>
      </w:pPr>
      <w:r w:rsidRPr="00492DE3">
        <w:t>An example of how to do this is shown below.</w:t>
      </w:r>
    </w:p>
    <w:p w:rsidR="0072296E" w:rsidRPr="00492DE3" w:rsidRDefault="0072296E">
      <w:pPr>
        <w:pStyle w:val="Standard1"/>
      </w:pPr>
    </w:p>
    <w:p w:rsidR="0072296E" w:rsidRDefault="009D2012">
      <w:pPr>
        <w:pStyle w:val="Standard1"/>
      </w:pPr>
      <w:r w:rsidRPr="00492DE3">
        <w:t>DEFINE_DEVICE</w:t>
      </w:r>
    </w:p>
    <w:p w:rsidR="00932756" w:rsidRPr="00492DE3" w:rsidRDefault="00932756">
      <w:pPr>
        <w:pStyle w:val="Standard1"/>
      </w:pPr>
    </w:p>
    <w:p w:rsidR="00932756" w:rsidRPr="00932756" w:rsidRDefault="00932756" w:rsidP="00932756">
      <w:pPr>
        <w:pStyle w:val="Standard1"/>
        <w:rPr>
          <w:sz w:val="22"/>
          <w:szCs w:val="22"/>
        </w:rPr>
      </w:pPr>
      <w:r w:rsidRPr="00932756">
        <w:rPr>
          <w:sz w:val="22"/>
          <w:szCs w:val="22"/>
        </w:rPr>
        <w:t xml:space="preserve">// physical devices (device </w:t>
      </w:r>
      <w:proofErr w:type="gramStart"/>
      <w:r w:rsidRPr="00932756">
        <w:rPr>
          <w:sz w:val="22"/>
          <w:szCs w:val="22"/>
        </w:rPr>
        <w:t>number :</w:t>
      </w:r>
      <w:proofErr w:type="gramEnd"/>
      <w:r w:rsidRPr="00932756">
        <w:rPr>
          <w:sz w:val="22"/>
          <w:szCs w:val="22"/>
        </w:rPr>
        <w:t xml:space="preserve"> port number : system number):</w:t>
      </w:r>
    </w:p>
    <w:p w:rsidR="00932756" w:rsidRPr="00932756" w:rsidRDefault="002303EC" w:rsidP="00932756">
      <w:pPr>
        <w:pStyle w:val="Standard1"/>
        <w:rPr>
          <w:sz w:val="22"/>
          <w:szCs w:val="22"/>
        </w:rPr>
      </w:pPr>
      <w:r>
        <w:rPr>
          <w:sz w:val="22"/>
          <w:szCs w:val="22"/>
        </w:rPr>
        <w:t>dvAmp1 = 0:5:0</w:t>
      </w:r>
      <w:r w:rsidR="00932756" w:rsidRPr="00932756">
        <w:rPr>
          <w:sz w:val="22"/>
          <w:szCs w:val="22"/>
        </w:rPr>
        <w:t xml:space="preserve"> // amplifier 1 </w:t>
      </w:r>
    </w:p>
    <w:p w:rsidR="00932756" w:rsidRPr="00932756" w:rsidRDefault="002303EC" w:rsidP="00932756">
      <w:pPr>
        <w:pStyle w:val="Standard1"/>
        <w:rPr>
          <w:sz w:val="22"/>
          <w:szCs w:val="22"/>
        </w:rPr>
      </w:pPr>
      <w:r>
        <w:rPr>
          <w:sz w:val="22"/>
          <w:szCs w:val="22"/>
        </w:rPr>
        <w:t>dvAmp2 = 0:6:0</w:t>
      </w:r>
      <w:r w:rsidR="00932756" w:rsidRPr="00932756">
        <w:rPr>
          <w:sz w:val="22"/>
          <w:szCs w:val="22"/>
        </w:rPr>
        <w:t xml:space="preserve"> // amplifier 2</w:t>
      </w:r>
    </w:p>
    <w:p w:rsidR="00932756" w:rsidRPr="00932756" w:rsidRDefault="00932756" w:rsidP="00932756">
      <w:pPr>
        <w:pStyle w:val="Standard1"/>
        <w:rPr>
          <w:sz w:val="22"/>
          <w:szCs w:val="22"/>
        </w:rPr>
      </w:pPr>
    </w:p>
    <w:p w:rsidR="00932756" w:rsidRPr="00932756" w:rsidRDefault="00932756" w:rsidP="00932756">
      <w:pPr>
        <w:pStyle w:val="Standard1"/>
        <w:rPr>
          <w:sz w:val="22"/>
          <w:szCs w:val="22"/>
        </w:rPr>
      </w:pPr>
      <w:r w:rsidRPr="00932756">
        <w:rPr>
          <w:sz w:val="22"/>
          <w:szCs w:val="22"/>
        </w:rPr>
        <w:t>// virtual devices (and channels):</w:t>
      </w:r>
    </w:p>
    <w:p w:rsidR="00932756" w:rsidRPr="00932756" w:rsidRDefault="00932756" w:rsidP="00932756">
      <w:pPr>
        <w:pStyle w:val="Standard1"/>
        <w:rPr>
          <w:sz w:val="22"/>
          <w:szCs w:val="22"/>
        </w:rPr>
      </w:pPr>
      <w:r w:rsidRPr="00932756">
        <w:rPr>
          <w:sz w:val="22"/>
          <w:szCs w:val="22"/>
        </w:rPr>
        <w:t>// amplifier 1:</w:t>
      </w:r>
    </w:p>
    <w:p w:rsidR="00932756" w:rsidRPr="00932756" w:rsidRDefault="00932756" w:rsidP="00932756">
      <w:pPr>
        <w:pStyle w:val="Standard1"/>
        <w:rPr>
          <w:sz w:val="22"/>
          <w:szCs w:val="22"/>
        </w:rPr>
      </w:pPr>
      <w:r w:rsidRPr="00932756">
        <w:rPr>
          <w:sz w:val="22"/>
          <w:szCs w:val="22"/>
        </w:rPr>
        <w:t>vdvDBaudioAmp1ChannelA = 41001:1:0</w:t>
      </w:r>
    </w:p>
    <w:p w:rsidR="00932756" w:rsidRPr="00932756" w:rsidRDefault="00932756" w:rsidP="00932756">
      <w:pPr>
        <w:pStyle w:val="Standard1"/>
        <w:rPr>
          <w:sz w:val="22"/>
          <w:szCs w:val="22"/>
        </w:rPr>
      </w:pPr>
      <w:r w:rsidRPr="00932756">
        <w:rPr>
          <w:sz w:val="22"/>
          <w:szCs w:val="22"/>
        </w:rPr>
        <w:t>vdvDBaudioAmp1ChannelB = 41001:2:0</w:t>
      </w:r>
    </w:p>
    <w:p w:rsidR="00932756" w:rsidRPr="00932756" w:rsidRDefault="00932756" w:rsidP="00932756">
      <w:pPr>
        <w:pStyle w:val="Standard1"/>
        <w:rPr>
          <w:sz w:val="22"/>
          <w:szCs w:val="22"/>
        </w:rPr>
      </w:pPr>
      <w:r w:rsidRPr="00932756">
        <w:rPr>
          <w:sz w:val="22"/>
          <w:szCs w:val="22"/>
        </w:rPr>
        <w:t>vdvDBaudioAmp1ChannelC = 41001:3:0</w:t>
      </w:r>
    </w:p>
    <w:p w:rsidR="00932756" w:rsidRPr="00932756" w:rsidRDefault="00932756" w:rsidP="00932756">
      <w:pPr>
        <w:pStyle w:val="Standard1"/>
        <w:rPr>
          <w:sz w:val="22"/>
          <w:szCs w:val="22"/>
        </w:rPr>
      </w:pPr>
      <w:r w:rsidRPr="00932756">
        <w:rPr>
          <w:sz w:val="22"/>
          <w:szCs w:val="22"/>
        </w:rPr>
        <w:t>vdvDBaudioAmp1ChannelD = 41001:4:0</w:t>
      </w:r>
    </w:p>
    <w:p w:rsidR="00932756" w:rsidRPr="00932756" w:rsidRDefault="00932756" w:rsidP="00932756">
      <w:pPr>
        <w:pStyle w:val="Standard1"/>
        <w:rPr>
          <w:sz w:val="22"/>
          <w:szCs w:val="22"/>
        </w:rPr>
      </w:pPr>
    </w:p>
    <w:p w:rsidR="00932756" w:rsidRPr="00932756" w:rsidRDefault="00932756" w:rsidP="00932756">
      <w:pPr>
        <w:pStyle w:val="Standard1"/>
        <w:rPr>
          <w:sz w:val="22"/>
          <w:szCs w:val="22"/>
        </w:rPr>
      </w:pPr>
      <w:r w:rsidRPr="00932756">
        <w:rPr>
          <w:sz w:val="22"/>
          <w:szCs w:val="22"/>
        </w:rPr>
        <w:t>// amplifier 2:</w:t>
      </w:r>
    </w:p>
    <w:p w:rsidR="00932756" w:rsidRPr="00932756" w:rsidRDefault="00932756" w:rsidP="00932756">
      <w:pPr>
        <w:pStyle w:val="Standard1"/>
        <w:rPr>
          <w:sz w:val="22"/>
          <w:szCs w:val="22"/>
        </w:rPr>
      </w:pPr>
      <w:r w:rsidRPr="00932756">
        <w:rPr>
          <w:sz w:val="22"/>
          <w:szCs w:val="22"/>
        </w:rPr>
        <w:t>vdvDBaudioAmp2ChannelA = 41002:1:0</w:t>
      </w:r>
    </w:p>
    <w:p w:rsidR="00932756" w:rsidRPr="00932756" w:rsidRDefault="00932756" w:rsidP="00932756">
      <w:pPr>
        <w:pStyle w:val="Standard1"/>
        <w:rPr>
          <w:sz w:val="22"/>
          <w:szCs w:val="22"/>
        </w:rPr>
      </w:pPr>
      <w:r w:rsidRPr="00932756">
        <w:rPr>
          <w:sz w:val="22"/>
          <w:szCs w:val="22"/>
        </w:rPr>
        <w:t>vdvDBaudioAmp2ChannelB = 41002:2:0</w:t>
      </w:r>
    </w:p>
    <w:p w:rsidR="00932756" w:rsidRPr="00932756" w:rsidRDefault="00932756" w:rsidP="00932756">
      <w:pPr>
        <w:pStyle w:val="Standard1"/>
        <w:rPr>
          <w:sz w:val="22"/>
          <w:szCs w:val="22"/>
        </w:rPr>
      </w:pPr>
      <w:r w:rsidRPr="00932756">
        <w:rPr>
          <w:sz w:val="22"/>
          <w:szCs w:val="22"/>
        </w:rPr>
        <w:t>vdvDBaudioAmp2ChannelC = 41002:3:0</w:t>
      </w:r>
    </w:p>
    <w:p w:rsidR="0072296E" w:rsidRDefault="00932756" w:rsidP="00932756">
      <w:pPr>
        <w:pStyle w:val="Standard1"/>
        <w:rPr>
          <w:sz w:val="22"/>
          <w:szCs w:val="22"/>
        </w:rPr>
      </w:pPr>
      <w:r w:rsidRPr="00932756">
        <w:rPr>
          <w:sz w:val="22"/>
          <w:szCs w:val="22"/>
        </w:rPr>
        <w:t>vdvDBaudioAmp2ChannelD = 41002:4:0</w:t>
      </w:r>
    </w:p>
    <w:p w:rsidR="00BB026C" w:rsidRDefault="00BB026C" w:rsidP="00932756">
      <w:pPr>
        <w:pStyle w:val="Standard1"/>
        <w:rPr>
          <w:sz w:val="22"/>
          <w:szCs w:val="22"/>
        </w:rPr>
      </w:pPr>
    </w:p>
    <w:p w:rsidR="00BB026C" w:rsidRDefault="00BB026C" w:rsidP="00BB026C">
      <w:pPr>
        <w:pStyle w:val="Standard1"/>
        <w:rPr>
          <w:sz w:val="22"/>
          <w:szCs w:val="22"/>
        </w:rPr>
      </w:pPr>
      <w:r>
        <w:rPr>
          <w:sz w:val="22"/>
          <w:szCs w:val="22"/>
        </w:rPr>
        <w:t>…</w:t>
      </w:r>
    </w:p>
    <w:p w:rsidR="00BB026C" w:rsidRDefault="00BB026C" w:rsidP="00932756">
      <w:pPr>
        <w:pStyle w:val="Standard1"/>
        <w:rPr>
          <w:sz w:val="22"/>
          <w:szCs w:val="22"/>
        </w:rPr>
      </w:pPr>
    </w:p>
    <w:p w:rsidR="00BB026C" w:rsidRPr="00BB026C" w:rsidRDefault="00BB026C" w:rsidP="00BB026C">
      <w:pPr>
        <w:pStyle w:val="Standard1"/>
        <w:rPr>
          <w:sz w:val="22"/>
          <w:szCs w:val="22"/>
        </w:rPr>
      </w:pPr>
      <w:r w:rsidRPr="00BB026C">
        <w:rPr>
          <w:sz w:val="22"/>
          <w:szCs w:val="22"/>
        </w:rPr>
        <w:t>// touch display:</w:t>
      </w:r>
    </w:p>
    <w:p w:rsidR="00BB026C" w:rsidRDefault="00BB026C" w:rsidP="00BB026C">
      <w:pPr>
        <w:pStyle w:val="Standard1"/>
        <w:rPr>
          <w:sz w:val="22"/>
          <w:szCs w:val="22"/>
        </w:rPr>
      </w:pPr>
      <w:proofErr w:type="spellStart"/>
      <w:proofErr w:type="gramStart"/>
      <w:r w:rsidRPr="00BB026C">
        <w:rPr>
          <w:sz w:val="22"/>
          <w:szCs w:val="22"/>
        </w:rPr>
        <w:t>dvDBaudioTP</w:t>
      </w:r>
      <w:proofErr w:type="spellEnd"/>
      <w:proofErr w:type="gramEnd"/>
      <w:r w:rsidRPr="00BB026C">
        <w:rPr>
          <w:sz w:val="22"/>
          <w:szCs w:val="22"/>
        </w:rPr>
        <w:t xml:space="preserve"> = 10001:1:0</w:t>
      </w:r>
    </w:p>
    <w:p w:rsidR="00932756" w:rsidRDefault="00932756" w:rsidP="00932756">
      <w:pPr>
        <w:pStyle w:val="Standard1"/>
        <w:rPr>
          <w:sz w:val="22"/>
          <w:szCs w:val="22"/>
        </w:rPr>
      </w:pPr>
    </w:p>
    <w:p w:rsidR="00BB026C" w:rsidRPr="00492DE3" w:rsidRDefault="00BB026C" w:rsidP="00932756">
      <w:pPr>
        <w:pStyle w:val="Standard1"/>
      </w:pPr>
    </w:p>
    <w:p w:rsidR="0072296E" w:rsidRDefault="009D2012">
      <w:pPr>
        <w:pStyle w:val="Standard1"/>
      </w:pPr>
      <w:r w:rsidRPr="00492DE3">
        <w:t>DEFINE_VARIABLE</w:t>
      </w:r>
      <w:r w:rsidRPr="00492DE3">
        <w:tab/>
      </w:r>
      <w:r w:rsidR="00932756">
        <w:t xml:space="preserve"> </w:t>
      </w:r>
      <w:r w:rsidRPr="00492DE3">
        <w:t>//Define arrays of button channels used on your own touch panel</w:t>
      </w:r>
    </w:p>
    <w:p w:rsidR="00BB026C" w:rsidRPr="00492DE3" w:rsidRDefault="00BB026C">
      <w:pPr>
        <w:pStyle w:val="Standard1"/>
      </w:pPr>
    </w:p>
    <w:p w:rsidR="0072296E" w:rsidRPr="00492DE3" w:rsidRDefault="009D2012">
      <w:pPr>
        <w:pStyle w:val="Standard1"/>
        <w:rPr>
          <w:sz w:val="22"/>
          <w:szCs w:val="22"/>
        </w:rPr>
      </w:pPr>
      <w:r w:rsidRPr="00492DE3">
        <w:rPr>
          <w:sz w:val="22"/>
          <w:szCs w:val="22"/>
        </w:rPr>
        <w:t>VOLATILE INTEGER nBtn_Amp_1</w:t>
      </w:r>
      <w:r w:rsidR="00932756">
        <w:rPr>
          <w:sz w:val="22"/>
          <w:szCs w:val="22"/>
        </w:rPr>
        <w:t>_Channel_A</w:t>
      </w:r>
      <w:r w:rsidRPr="00492DE3">
        <w:rPr>
          <w:sz w:val="22"/>
          <w:szCs w:val="22"/>
        </w:rPr>
        <w:t xml:space="preserve">[] = { 1,2,3,4,5,6,7,8,9,10,    </w:t>
      </w:r>
    </w:p>
    <w:p w:rsidR="0072296E" w:rsidRPr="00492DE3" w:rsidRDefault="009D2012">
      <w:pPr>
        <w:pStyle w:val="Standard1"/>
      </w:pPr>
      <w:r w:rsidRPr="00492DE3">
        <w:t>...</w:t>
      </w:r>
    </w:p>
    <w:p w:rsidR="0072296E" w:rsidRPr="00492DE3" w:rsidRDefault="009D2012">
      <w:pPr>
        <w:pStyle w:val="Standard1"/>
        <w:rPr>
          <w:sz w:val="22"/>
          <w:szCs w:val="22"/>
        </w:rPr>
      </w:pPr>
      <w:r w:rsidRPr="00492DE3">
        <w:rPr>
          <w:sz w:val="22"/>
          <w:szCs w:val="22"/>
        </w:rPr>
        <w:t>VOLATILE INTEGER nLvl_amp_1</w:t>
      </w:r>
      <w:r w:rsidR="00932756">
        <w:rPr>
          <w:sz w:val="22"/>
          <w:szCs w:val="22"/>
        </w:rPr>
        <w:t>_channel_</w:t>
      </w:r>
      <w:proofErr w:type="gramStart"/>
      <w:r w:rsidR="00932756">
        <w:rPr>
          <w:sz w:val="22"/>
          <w:szCs w:val="22"/>
        </w:rPr>
        <w:t>A</w:t>
      </w:r>
      <w:r w:rsidRPr="00492DE3">
        <w:rPr>
          <w:sz w:val="22"/>
          <w:szCs w:val="22"/>
        </w:rPr>
        <w:t>[</w:t>
      </w:r>
      <w:proofErr w:type="gramEnd"/>
      <w:r w:rsidRPr="00492DE3">
        <w:rPr>
          <w:sz w:val="22"/>
          <w:szCs w:val="22"/>
        </w:rPr>
        <w:t>] = { 1 }</w:t>
      </w:r>
    </w:p>
    <w:p w:rsidR="0072296E" w:rsidRPr="00492DE3" w:rsidRDefault="009D2012">
      <w:pPr>
        <w:pStyle w:val="Standard1"/>
      </w:pPr>
      <w:r w:rsidRPr="00492DE3">
        <w:t>...</w:t>
      </w:r>
    </w:p>
    <w:p w:rsidR="0072296E" w:rsidRPr="00492DE3" w:rsidRDefault="0072296E">
      <w:pPr>
        <w:pStyle w:val="Standard1"/>
      </w:pPr>
    </w:p>
    <w:p w:rsidR="00BB026C" w:rsidRDefault="00BB026C">
      <w:pPr>
        <w:pStyle w:val="Standard1"/>
      </w:pPr>
    </w:p>
    <w:p w:rsidR="0072296E" w:rsidRPr="00492DE3" w:rsidRDefault="009D2012">
      <w:pPr>
        <w:pStyle w:val="Standard1"/>
      </w:pPr>
      <w:r w:rsidRPr="00492DE3">
        <w:t>DEFINE_START</w:t>
      </w:r>
      <w:r w:rsidR="00932756">
        <w:t xml:space="preserve"> </w:t>
      </w:r>
      <w:r w:rsidRPr="00492DE3">
        <w:t xml:space="preserve">// Place </w:t>
      </w:r>
      <w:proofErr w:type="spellStart"/>
      <w:r w:rsidRPr="00492DE3">
        <w:t>define_module</w:t>
      </w:r>
      <w:proofErr w:type="spellEnd"/>
      <w:r w:rsidRPr="00492DE3">
        <w:t xml:space="preserve"> calls to the very end of the </w:t>
      </w:r>
      <w:proofErr w:type="spellStart"/>
      <w:r w:rsidRPr="00492DE3">
        <w:t>define_start</w:t>
      </w:r>
      <w:proofErr w:type="spellEnd"/>
      <w:r w:rsidRPr="00492DE3">
        <w:t xml:space="preserve"> section.</w:t>
      </w:r>
    </w:p>
    <w:p w:rsidR="00BB026C" w:rsidRDefault="00BB026C" w:rsidP="00932756">
      <w:pPr>
        <w:pStyle w:val="Standard1"/>
        <w:rPr>
          <w:sz w:val="22"/>
          <w:szCs w:val="22"/>
        </w:rPr>
      </w:pPr>
    </w:p>
    <w:p w:rsidR="00932756" w:rsidRPr="00932756" w:rsidRDefault="00932756" w:rsidP="00932756">
      <w:pPr>
        <w:pStyle w:val="Standard1"/>
        <w:rPr>
          <w:sz w:val="22"/>
          <w:szCs w:val="22"/>
        </w:rPr>
      </w:pPr>
      <w:r w:rsidRPr="00932756">
        <w:rPr>
          <w:sz w:val="22"/>
          <w:szCs w:val="22"/>
        </w:rPr>
        <w:t>DEFINE_MODULE '</w:t>
      </w:r>
      <w:proofErr w:type="spellStart"/>
      <w:r w:rsidRPr="00932756">
        <w:rPr>
          <w:sz w:val="22"/>
          <w:szCs w:val="22"/>
        </w:rPr>
        <w:t>D_B_UI_mod</w:t>
      </w:r>
      <w:proofErr w:type="spellEnd"/>
      <w:r w:rsidRPr="00932756">
        <w:rPr>
          <w:sz w:val="22"/>
          <w:szCs w:val="22"/>
        </w:rPr>
        <w:t xml:space="preserve">' </w:t>
      </w:r>
      <w:proofErr w:type="gramStart"/>
      <w:r w:rsidRPr="00932756">
        <w:rPr>
          <w:sz w:val="22"/>
          <w:szCs w:val="22"/>
        </w:rPr>
        <w:t>Amp1ChannelA(</w:t>
      </w:r>
      <w:proofErr w:type="gramEnd"/>
      <w:r w:rsidRPr="00932756">
        <w:rPr>
          <w:sz w:val="22"/>
          <w:szCs w:val="22"/>
        </w:rPr>
        <w:t xml:space="preserve">vdvDBaudioAmp1ChannelA, </w:t>
      </w:r>
      <w:proofErr w:type="spellStart"/>
      <w:r w:rsidRPr="00932756">
        <w:rPr>
          <w:sz w:val="22"/>
          <w:szCs w:val="22"/>
        </w:rPr>
        <w:t>dvDBaudioTP</w:t>
      </w:r>
      <w:proofErr w:type="spellEnd"/>
      <w:r w:rsidRPr="00932756">
        <w:rPr>
          <w:sz w:val="22"/>
          <w:szCs w:val="22"/>
        </w:rPr>
        <w:t>, nBtn_Amp_1_Channel_A, nLvl_amp_1_channel_A)</w:t>
      </w:r>
    </w:p>
    <w:p w:rsidR="00BB026C" w:rsidRDefault="00BB026C" w:rsidP="00932756">
      <w:pPr>
        <w:pStyle w:val="Standard1"/>
        <w:rPr>
          <w:sz w:val="22"/>
          <w:szCs w:val="22"/>
        </w:rPr>
      </w:pPr>
    </w:p>
    <w:p w:rsidR="00932756" w:rsidRDefault="00932756" w:rsidP="00932756">
      <w:pPr>
        <w:pStyle w:val="Standard1"/>
        <w:rPr>
          <w:sz w:val="22"/>
          <w:szCs w:val="22"/>
        </w:rPr>
      </w:pPr>
      <w:r w:rsidRPr="00932756">
        <w:rPr>
          <w:sz w:val="22"/>
          <w:szCs w:val="22"/>
        </w:rPr>
        <w:t>DEFINE_MODULE '</w:t>
      </w:r>
      <w:proofErr w:type="spellStart"/>
      <w:r w:rsidRPr="00932756">
        <w:rPr>
          <w:sz w:val="22"/>
          <w:szCs w:val="22"/>
        </w:rPr>
        <w:t>D_B_UI_mod</w:t>
      </w:r>
      <w:proofErr w:type="spellEnd"/>
      <w:r w:rsidRPr="00932756">
        <w:rPr>
          <w:sz w:val="22"/>
          <w:szCs w:val="22"/>
        </w:rPr>
        <w:t xml:space="preserve">' </w:t>
      </w:r>
      <w:proofErr w:type="gramStart"/>
      <w:r w:rsidRPr="00932756">
        <w:rPr>
          <w:sz w:val="22"/>
          <w:szCs w:val="22"/>
        </w:rPr>
        <w:t>Amp1ChannelB(</w:t>
      </w:r>
      <w:proofErr w:type="gramEnd"/>
      <w:r w:rsidRPr="00932756">
        <w:rPr>
          <w:sz w:val="22"/>
          <w:szCs w:val="22"/>
        </w:rPr>
        <w:t xml:space="preserve">vdvDBaudioAmp1ChannelB, </w:t>
      </w:r>
      <w:proofErr w:type="spellStart"/>
      <w:r w:rsidRPr="00932756">
        <w:rPr>
          <w:sz w:val="22"/>
          <w:szCs w:val="22"/>
        </w:rPr>
        <w:t>dvDBaudioTP</w:t>
      </w:r>
      <w:proofErr w:type="spellEnd"/>
      <w:r w:rsidRPr="00932756">
        <w:rPr>
          <w:sz w:val="22"/>
          <w:szCs w:val="22"/>
        </w:rPr>
        <w:t>, nBtn_Amp_1_Channel_B, nLvl_amp_1_channel_B)</w:t>
      </w:r>
    </w:p>
    <w:p w:rsidR="0072296E" w:rsidRDefault="009D2012" w:rsidP="00932756">
      <w:pPr>
        <w:pStyle w:val="Standard1"/>
      </w:pPr>
      <w:r w:rsidRPr="00492DE3">
        <w:t>...</w:t>
      </w:r>
    </w:p>
    <w:p w:rsidR="00932756" w:rsidRDefault="00932756" w:rsidP="00932756">
      <w:pPr>
        <w:pStyle w:val="Standard1"/>
      </w:pPr>
      <w:r w:rsidRPr="00932756">
        <w:t>DEFINE_MODULE '</w:t>
      </w:r>
      <w:proofErr w:type="spellStart"/>
      <w:r w:rsidRPr="00932756">
        <w:t>D_B_UI_mod</w:t>
      </w:r>
      <w:proofErr w:type="spellEnd"/>
      <w:r w:rsidRPr="00932756">
        <w:t xml:space="preserve">' </w:t>
      </w:r>
      <w:proofErr w:type="gramStart"/>
      <w:r w:rsidRPr="00932756">
        <w:t>Amp2ChannelA(</w:t>
      </w:r>
      <w:proofErr w:type="gramEnd"/>
      <w:r w:rsidRPr="00932756">
        <w:t xml:space="preserve">vdvDBaudioAmp2ChannelA, </w:t>
      </w:r>
      <w:proofErr w:type="spellStart"/>
      <w:r w:rsidRPr="00932756">
        <w:t>dvDBaudioTP</w:t>
      </w:r>
      <w:proofErr w:type="spellEnd"/>
      <w:r w:rsidRPr="00932756">
        <w:t>, nBtn_Amp_2_Channel_A, nLvl_amp_2_channel_A)</w:t>
      </w:r>
    </w:p>
    <w:p w:rsidR="00932756" w:rsidRPr="00492DE3" w:rsidRDefault="00932756" w:rsidP="00932756">
      <w:pPr>
        <w:pStyle w:val="Standard1"/>
      </w:pPr>
      <w:r>
        <w:t>…</w:t>
      </w:r>
    </w:p>
    <w:p w:rsidR="00932756" w:rsidRDefault="00932756">
      <w:pPr>
        <w:pStyle w:val="Standard1"/>
      </w:pPr>
    </w:p>
    <w:p w:rsidR="0072296E" w:rsidRDefault="009D2012">
      <w:pPr>
        <w:pStyle w:val="Standard1"/>
      </w:pPr>
      <w:r w:rsidRPr="00492DE3">
        <w:t xml:space="preserve">// </w:t>
      </w:r>
      <w:proofErr w:type="gramStart"/>
      <w:r w:rsidRPr="00492DE3">
        <w:t>The</w:t>
      </w:r>
      <w:proofErr w:type="gramEnd"/>
      <w:r w:rsidRPr="00492DE3">
        <w:t xml:space="preserve"> final driver</w:t>
      </w:r>
    </w:p>
    <w:p w:rsidR="00BB026C" w:rsidRPr="00492DE3" w:rsidRDefault="00BB026C">
      <w:pPr>
        <w:pStyle w:val="Standard1"/>
      </w:pPr>
      <w:r w:rsidRPr="00BB026C">
        <w:t xml:space="preserve">// java module - parameters: first (virtual) amplifier (= duet device), </w:t>
      </w:r>
      <w:proofErr w:type="spellStart"/>
      <w:r w:rsidRPr="00BB026C">
        <w:t>d&amp;b</w:t>
      </w:r>
      <w:proofErr w:type="spellEnd"/>
      <w:r w:rsidRPr="00BB026C">
        <w:t xml:space="preserve"> R70 (= physical device)</w:t>
      </w:r>
    </w:p>
    <w:p w:rsidR="00932756" w:rsidRPr="00932756" w:rsidRDefault="00BB026C" w:rsidP="00932756">
      <w:pPr>
        <w:pStyle w:val="Standard1"/>
        <w:rPr>
          <w:sz w:val="22"/>
          <w:szCs w:val="22"/>
        </w:rPr>
      </w:pPr>
      <w:r w:rsidRPr="00492DE3">
        <w:rPr>
          <w:sz w:val="22"/>
          <w:szCs w:val="22"/>
        </w:rPr>
        <w:t xml:space="preserve">DEFINE_MODULE </w:t>
      </w:r>
      <w:r w:rsidR="00932756" w:rsidRPr="00932756">
        <w:rPr>
          <w:sz w:val="22"/>
          <w:szCs w:val="22"/>
        </w:rPr>
        <w:t xml:space="preserve">'DbAudiotechnik_OCA_Comm_dr1_0_0' </w:t>
      </w:r>
      <w:proofErr w:type="gramStart"/>
      <w:r w:rsidR="00932756" w:rsidRPr="00932756">
        <w:rPr>
          <w:sz w:val="22"/>
          <w:szCs w:val="22"/>
        </w:rPr>
        <w:t>mAmpDev1(</w:t>
      </w:r>
      <w:proofErr w:type="gramEnd"/>
      <w:r w:rsidR="00932756" w:rsidRPr="00932756">
        <w:rPr>
          <w:sz w:val="22"/>
          <w:szCs w:val="22"/>
        </w:rPr>
        <w:t>vdvDBaudioAmp1ChannelA, dvAmp1)</w:t>
      </w:r>
    </w:p>
    <w:p w:rsidR="00932756" w:rsidRDefault="00BB026C" w:rsidP="00932756">
      <w:pPr>
        <w:pStyle w:val="Standard1"/>
        <w:rPr>
          <w:sz w:val="22"/>
          <w:szCs w:val="22"/>
        </w:rPr>
      </w:pPr>
      <w:r w:rsidRPr="00492DE3">
        <w:rPr>
          <w:sz w:val="22"/>
          <w:szCs w:val="22"/>
        </w:rPr>
        <w:t xml:space="preserve">DEFINE_MODULE </w:t>
      </w:r>
      <w:r w:rsidR="00932756" w:rsidRPr="00932756">
        <w:rPr>
          <w:sz w:val="22"/>
          <w:szCs w:val="22"/>
        </w:rPr>
        <w:t xml:space="preserve">'DbAudiotechnik_OCA_Comm_dr1_0_0' </w:t>
      </w:r>
      <w:proofErr w:type="gramStart"/>
      <w:r w:rsidR="00932756" w:rsidRPr="00932756">
        <w:rPr>
          <w:sz w:val="22"/>
          <w:szCs w:val="22"/>
        </w:rPr>
        <w:t>mAmpDev2(</w:t>
      </w:r>
      <w:proofErr w:type="gramEnd"/>
      <w:r w:rsidR="00932756" w:rsidRPr="00932756">
        <w:rPr>
          <w:sz w:val="22"/>
          <w:szCs w:val="22"/>
        </w:rPr>
        <w:t>vdvDBaudioAmp2ChannelA, dvAmp2)</w:t>
      </w:r>
    </w:p>
    <w:p w:rsidR="0023597A" w:rsidRDefault="0023597A" w:rsidP="00932756">
      <w:pPr>
        <w:pStyle w:val="Standard1"/>
        <w:rPr>
          <w:sz w:val="22"/>
          <w:szCs w:val="22"/>
        </w:rPr>
      </w:pPr>
    </w:p>
    <w:p w:rsidR="0072296E" w:rsidRPr="00492DE3" w:rsidRDefault="009D2012" w:rsidP="00932756">
      <w:pPr>
        <w:pStyle w:val="Standard1"/>
        <w:rPr>
          <w:sz w:val="22"/>
          <w:szCs w:val="22"/>
        </w:rPr>
      </w:pPr>
      <w:r w:rsidRPr="00492DE3">
        <w:rPr>
          <w:sz w:val="22"/>
          <w:szCs w:val="22"/>
        </w:rPr>
        <w:t>DEFINE_MODULE '</w:t>
      </w:r>
      <w:proofErr w:type="spellStart"/>
      <w:r w:rsidRPr="00492DE3">
        <w:rPr>
          <w:sz w:val="22"/>
          <w:szCs w:val="22"/>
        </w:rPr>
        <w:t>ModuleComponent</w:t>
      </w:r>
      <w:proofErr w:type="spellEnd"/>
      <w:r w:rsidRPr="00492DE3">
        <w:rPr>
          <w:sz w:val="22"/>
          <w:szCs w:val="22"/>
        </w:rPr>
        <w:t xml:space="preserve">' </w:t>
      </w:r>
      <w:proofErr w:type="gramStart"/>
      <w:r w:rsidRPr="00492DE3">
        <w:rPr>
          <w:sz w:val="22"/>
          <w:szCs w:val="22"/>
        </w:rPr>
        <w:t>mMdlCmp1(</w:t>
      </w:r>
      <w:proofErr w:type="spellStart"/>
      <w:proofErr w:type="gramEnd"/>
      <w:r w:rsidRPr="00492DE3">
        <w:rPr>
          <w:sz w:val="22"/>
          <w:szCs w:val="22"/>
        </w:rPr>
        <w:t>vdvAmpArray</w:t>
      </w:r>
      <w:proofErr w:type="spellEnd"/>
      <w:r w:rsidRPr="00492DE3">
        <w:rPr>
          <w:sz w:val="22"/>
          <w:szCs w:val="22"/>
        </w:rPr>
        <w:t xml:space="preserve">, </w:t>
      </w:r>
      <w:proofErr w:type="spellStart"/>
      <w:r w:rsidRPr="00492DE3">
        <w:rPr>
          <w:sz w:val="22"/>
          <w:szCs w:val="22"/>
        </w:rPr>
        <w:t>dvTP</w:t>
      </w:r>
      <w:proofErr w:type="spellEnd"/>
      <w:r w:rsidRPr="00492DE3">
        <w:rPr>
          <w:sz w:val="22"/>
          <w:szCs w:val="22"/>
        </w:rPr>
        <w:t>)</w:t>
      </w:r>
    </w:p>
    <w:p w:rsidR="0072296E" w:rsidRPr="00492DE3" w:rsidRDefault="0072296E">
      <w:pPr>
        <w:pStyle w:val="Standard1"/>
      </w:pPr>
    </w:p>
    <w:p w:rsidR="0072296E" w:rsidRPr="00492DE3" w:rsidRDefault="00BB026C">
      <w:pPr>
        <w:pStyle w:val="Standard1"/>
      </w:pPr>
      <w:r>
        <w:t>The IP a</w:t>
      </w:r>
      <w:r w:rsidR="009D2012" w:rsidRPr="00492DE3">
        <w:t>ddress</w:t>
      </w:r>
      <w:r>
        <w:t>es</w:t>
      </w:r>
      <w:r w:rsidR="009D2012" w:rsidRPr="00492DE3">
        <w:t xml:space="preserve"> of the </w:t>
      </w:r>
      <w:r>
        <w:t>amplifiers</w:t>
      </w:r>
      <w:r w:rsidR="009D2012" w:rsidRPr="00492DE3">
        <w:t xml:space="preserve"> have to</w:t>
      </w:r>
      <w:r>
        <w:t xml:space="preserve"> be</w:t>
      </w:r>
      <w:r w:rsidR="009D2012" w:rsidRPr="00492DE3">
        <w:t xml:space="preserve"> passed </w:t>
      </w:r>
      <w:r>
        <w:t>into</w:t>
      </w:r>
      <w:r w:rsidR="009D2012" w:rsidRPr="00492DE3">
        <w:t xml:space="preserve"> to the module</w:t>
      </w:r>
      <w:r>
        <w:t>s</w:t>
      </w:r>
      <w:r w:rsidR="009D2012" w:rsidRPr="00492DE3">
        <w:t xml:space="preserve"> by de</w:t>
      </w:r>
      <w:r w:rsidR="0023597A">
        <w:t>fining the respective property</w:t>
      </w:r>
      <w:r w:rsidR="009D2012" w:rsidRPr="00492DE3">
        <w:t>.</w:t>
      </w:r>
      <w:r>
        <w:t xml:space="preserve"> In many cases the virtual device channel A is representing functionalities that concern the whole amplifier. So only</w:t>
      </w:r>
      <w:r w:rsidR="000E502C">
        <w:t xml:space="preserve"> the </w:t>
      </w:r>
      <w:r>
        <w:t>channel</w:t>
      </w:r>
      <w:r w:rsidR="000E502C">
        <w:t xml:space="preserve"> A</w:t>
      </w:r>
      <w:r>
        <w:t xml:space="preserve"> of each amplifier has to be delivered </w:t>
      </w:r>
      <w:r w:rsidR="000E502C">
        <w:t xml:space="preserve">into the respective Java </w:t>
      </w:r>
      <w:proofErr w:type="spellStart"/>
      <w:r w:rsidR="000E502C">
        <w:t>Comm</w:t>
      </w:r>
      <w:proofErr w:type="spellEnd"/>
      <w:r w:rsidR="000E502C">
        <w:t xml:space="preserve"> module as </w:t>
      </w:r>
      <w:proofErr w:type="spellStart"/>
      <w:r w:rsidR="000E502C">
        <w:t>paramter</w:t>
      </w:r>
      <w:proofErr w:type="spellEnd"/>
      <w:r w:rsidR="000E502C">
        <w:t>. Also the IP address has to be sent only to the channel A of each amplifier.</w:t>
      </w:r>
    </w:p>
    <w:p w:rsidR="0072296E" w:rsidRDefault="009D2012">
      <w:pPr>
        <w:pStyle w:val="Standard1"/>
      </w:pPr>
      <w:r w:rsidRPr="00492DE3">
        <w:rPr>
          <w:b/>
          <w:bCs/>
        </w:rPr>
        <w:t xml:space="preserve">Note: </w:t>
      </w:r>
      <w:r w:rsidRPr="00492DE3">
        <w:t>The IP Port is</w:t>
      </w:r>
      <w:r w:rsidR="00BB026C">
        <w:t xml:space="preserve"> set to the fixed value of 30013 by default and should work fine with up-to-date firmware. For legacy support it’s possible to pass in custom IP Ports.</w:t>
      </w:r>
    </w:p>
    <w:p w:rsidR="0072296E" w:rsidRPr="00492DE3" w:rsidRDefault="0072296E">
      <w:pPr>
        <w:pStyle w:val="Standard1"/>
      </w:pPr>
    </w:p>
    <w:p w:rsidR="000E502C" w:rsidRPr="000E502C" w:rsidRDefault="000E502C" w:rsidP="000E502C">
      <w:pPr>
        <w:pStyle w:val="Standard1"/>
        <w:rPr>
          <w:sz w:val="22"/>
          <w:szCs w:val="22"/>
        </w:rPr>
      </w:pPr>
      <w:r w:rsidRPr="000E502C">
        <w:rPr>
          <w:sz w:val="22"/>
          <w:szCs w:val="22"/>
        </w:rPr>
        <w:t>DATA_</w:t>
      </w:r>
      <w:proofErr w:type="gramStart"/>
      <w:r w:rsidRPr="000E502C">
        <w:rPr>
          <w:sz w:val="22"/>
          <w:szCs w:val="22"/>
        </w:rPr>
        <w:t>EVENT[</w:t>
      </w:r>
      <w:proofErr w:type="gramEnd"/>
      <w:r w:rsidRPr="000E502C">
        <w:rPr>
          <w:sz w:val="22"/>
          <w:szCs w:val="22"/>
        </w:rPr>
        <w:t>vdvDBaudioAmp1ChannelA]</w:t>
      </w:r>
    </w:p>
    <w:p w:rsidR="000E502C" w:rsidRPr="000E502C" w:rsidRDefault="000E502C" w:rsidP="000E502C">
      <w:pPr>
        <w:pStyle w:val="Standard1"/>
        <w:rPr>
          <w:sz w:val="22"/>
          <w:szCs w:val="22"/>
        </w:rPr>
      </w:pPr>
      <w:r w:rsidRPr="000E502C">
        <w:rPr>
          <w:sz w:val="22"/>
          <w:szCs w:val="22"/>
        </w:rPr>
        <w:t>{</w:t>
      </w:r>
    </w:p>
    <w:p w:rsidR="000E502C" w:rsidRPr="000E502C" w:rsidRDefault="000E502C" w:rsidP="000E502C">
      <w:pPr>
        <w:pStyle w:val="Standard1"/>
        <w:rPr>
          <w:sz w:val="22"/>
          <w:szCs w:val="22"/>
        </w:rPr>
      </w:pPr>
      <w:r w:rsidRPr="000E502C">
        <w:rPr>
          <w:sz w:val="22"/>
          <w:szCs w:val="22"/>
        </w:rPr>
        <w:t xml:space="preserve">    ONLINE:</w:t>
      </w:r>
    </w:p>
    <w:p w:rsidR="000E502C" w:rsidRPr="000E502C" w:rsidRDefault="000E502C" w:rsidP="000E502C">
      <w:pPr>
        <w:pStyle w:val="Standard1"/>
        <w:rPr>
          <w:sz w:val="22"/>
          <w:szCs w:val="22"/>
        </w:rPr>
      </w:pPr>
      <w:r>
        <w:rPr>
          <w:sz w:val="22"/>
          <w:szCs w:val="22"/>
        </w:rPr>
        <w:t xml:space="preserve">    {</w:t>
      </w:r>
    </w:p>
    <w:p w:rsidR="000E502C" w:rsidRDefault="000E502C" w:rsidP="000E502C">
      <w:pPr>
        <w:pStyle w:val="Standard1"/>
        <w:rPr>
          <w:sz w:val="22"/>
          <w:szCs w:val="22"/>
        </w:rPr>
      </w:pPr>
      <w:r w:rsidRPr="000E502C">
        <w:rPr>
          <w:sz w:val="22"/>
          <w:szCs w:val="22"/>
        </w:rPr>
        <w:tab/>
        <w:t>SEND_COMMAND vdvDBaudioAmp1ChannelA, "'PROPERTY-</w:t>
      </w:r>
      <w:proofErr w:type="spellStart"/>
      <w:r w:rsidRPr="000E502C">
        <w:rPr>
          <w:sz w:val="22"/>
          <w:szCs w:val="22"/>
        </w:rPr>
        <w:t>IP_Address</w:t>
      </w:r>
      <w:proofErr w:type="spellEnd"/>
      <w:r w:rsidRPr="000E502C">
        <w:rPr>
          <w:sz w:val="22"/>
          <w:szCs w:val="22"/>
        </w:rPr>
        <w:t>,', '10.0.0.87'"</w:t>
      </w:r>
    </w:p>
    <w:p w:rsidR="000E502C" w:rsidRDefault="000E502C" w:rsidP="000E502C">
      <w:pPr>
        <w:pStyle w:val="Standard1"/>
        <w:rPr>
          <w:sz w:val="22"/>
          <w:szCs w:val="22"/>
        </w:rPr>
      </w:pPr>
    </w:p>
    <w:p w:rsidR="000E502C" w:rsidRPr="000E502C" w:rsidRDefault="000E502C" w:rsidP="000E502C">
      <w:pPr>
        <w:pStyle w:val="Standard1"/>
        <w:rPr>
          <w:sz w:val="22"/>
          <w:szCs w:val="22"/>
        </w:rPr>
      </w:pPr>
      <w:r w:rsidRPr="000E502C">
        <w:rPr>
          <w:sz w:val="22"/>
          <w:szCs w:val="22"/>
        </w:rPr>
        <w:tab/>
        <w:t>// setting port might only be necessary for devices with old firmware</w:t>
      </w:r>
    </w:p>
    <w:p w:rsidR="000E502C" w:rsidRPr="000E502C" w:rsidRDefault="000E502C" w:rsidP="000E502C">
      <w:pPr>
        <w:pStyle w:val="Standard1"/>
        <w:rPr>
          <w:sz w:val="22"/>
          <w:szCs w:val="22"/>
        </w:rPr>
      </w:pPr>
      <w:r w:rsidRPr="000E502C">
        <w:rPr>
          <w:sz w:val="22"/>
          <w:szCs w:val="22"/>
        </w:rPr>
        <w:tab/>
        <w:t>SEND_COMMAND vdvDBaudioAmp2ChannelA, "'PROPERTY-Port,', '51499'"</w:t>
      </w:r>
    </w:p>
    <w:p w:rsidR="000E502C" w:rsidRPr="000E502C" w:rsidRDefault="000E502C" w:rsidP="000E502C">
      <w:pPr>
        <w:pStyle w:val="Standard1"/>
        <w:rPr>
          <w:sz w:val="22"/>
          <w:szCs w:val="22"/>
        </w:rPr>
      </w:pPr>
      <w:r w:rsidRPr="000E502C">
        <w:rPr>
          <w:sz w:val="22"/>
          <w:szCs w:val="22"/>
        </w:rPr>
        <w:tab/>
      </w:r>
    </w:p>
    <w:p w:rsidR="000E502C" w:rsidRPr="000E502C" w:rsidRDefault="000E502C" w:rsidP="000E502C">
      <w:pPr>
        <w:pStyle w:val="Standard1"/>
        <w:rPr>
          <w:sz w:val="22"/>
          <w:szCs w:val="22"/>
        </w:rPr>
      </w:pPr>
      <w:r w:rsidRPr="000E502C">
        <w:rPr>
          <w:sz w:val="22"/>
          <w:szCs w:val="22"/>
        </w:rPr>
        <w:tab/>
        <w:t>WAIT 10</w:t>
      </w:r>
    </w:p>
    <w:p w:rsidR="000E502C" w:rsidRPr="000E502C" w:rsidRDefault="000E502C" w:rsidP="000E502C">
      <w:pPr>
        <w:pStyle w:val="Standard1"/>
        <w:rPr>
          <w:sz w:val="22"/>
          <w:szCs w:val="22"/>
        </w:rPr>
      </w:pPr>
      <w:r w:rsidRPr="000E502C">
        <w:rPr>
          <w:sz w:val="22"/>
          <w:szCs w:val="22"/>
        </w:rPr>
        <w:tab/>
      </w:r>
    </w:p>
    <w:p w:rsidR="000E502C" w:rsidRPr="000E502C" w:rsidRDefault="000E502C" w:rsidP="000E502C">
      <w:pPr>
        <w:pStyle w:val="Standard1"/>
        <w:rPr>
          <w:sz w:val="22"/>
          <w:szCs w:val="22"/>
        </w:rPr>
      </w:pPr>
      <w:r w:rsidRPr="000E502C">
        <w:rPr>
          <w:sz w:val="22"/>
          <w:szCs w:val="22"/>
        </w:rPr>
        <w:tab/>
        <w:t>SEND_COMMAND vdv</w:t>
      </w:r>
      <w:r>
        <w:rPr>
          <w:sz w:val="22"/>
          <w:szCs w:val="22"/>
        </w:rPr>
        <w:t>DBaudioAmp1ChannelA, "'REINIT'"</w:t>
      </w:r>
      <w:r w:rsidRPr="000E502C">
        <w:rPr>
          <w:sz w:val="22"/>
          <w:szCs w:val="22"/>
        </w:rPr>
        <w:t xml:space="preserve">    }</w:t>
      </w:r>
    </w:p>
    <w:p w:rsidR="0072296E" w:rsidRDefault="000E502C" w:rsidP="000E502C">
      <w:pPr>
        <w:pStyle w:val="Standard1"/>
        <w:rPr>
          <w:sz w:val="22"/>
          <w:szCs w:val="22"/>
        </w:rPr>
      </w:pPr>
      <w:r w:rsidRPr="000E502C">
        <w:rPr>
          <w:sz w:val="22"/>
          <w:szCs w:val="22"/>
        </w:rPr>
        <w:t>}</w:t>
      </w:r>
    </w:p>
    <w:p w:rsidR="000E502C" w:rsidRPr="00492DE3" w:rsidRDefault="000E502C" w:rsidP="000E502C">
      <w:pPr>
        <w:pStyle w:val="Standard1"/>
      </w:pPr>
    </w:p>
    <w:p w:rsidR="0072296E" w:rsidRPr="00492DE3" w:rsidRDefault="009D2012">
      <w:pPr>
        <w:pStyle w:val="Standard1"/>
      </w:pPr>
      <w:r w:rsidRPr="00492DE3">
        <w:t xml:space="preserve">Upon initialization the AMX </w:t>
      </w:r>
      <w:proofErr w:type="spellStart"/>
      <w:r w:rsidRPr="00492DE3">
        <w:t>Comm</w:t>
      </w:r>
      <w:proofErr w:type="spellEnd"/>
      <w:r w:rsidRPr="00492DE3">
        <w:rPr>
          <w:sz w:val="16"/>
        </w:rPr>
        <w:t xml:space="preserve"> </w:t>
      </w:r>
      <w:r w:rsidRPr="00492DE3">
        <w:t>module will communicate with the amplifier and information will be exchanged.</w:t>
      </w:r>
    </w:p>
    <w:p w:rsidR="00751B33" w:rsidRDefault="00751B33">
      <w:pPr>
        <w:rPr>
          <w:rFonts w:eastAsia="Times New Roman" w:cs="Times New Roman"/>
          <w:lang w:val="en-US"/>
        </w:rPr>
      </w:pPr>
      <w:r w:rsidRPr="009E0CE3">
        <w:rPr>
          <w:lang w:val="en-US"/>
        </w:rPr>
        <w:br w:type="page"/>
      </w:r>
    </w:p>
    <w:p w:rsidR="003D4788" w:rsidRDefault="003D4788" w:rsidP="003D4788">
      <w:pPr>
        <w:pStyle w:val="berschrift2"/>
        <w:rPr>
          <w:u w:val="single"/>
        </w:rPr>
      </w:pPr>
      <w:bookmarkStart w:id="5" w:name="_Toc89578615"/>
      <w:bookmarkStart w:id="6" w:name="_Toc91296566"/>
      <w:bookmarkStart w:id="7" w:name="_Toc258912327"/>
      <w:bookmarkStart w:id="8" w:name="_Toc462909122"/>
      <w:r>
        <w:rPr>
          <w:u w:val="single"/>
        </w:rPr>
        <w:lastRenderedPageBreak/>
        <w:t>Port Mapping</w:t>
      </w:r>
      <w:bookmarkEnd w:id="5"/>
      <w:bookmarkEnd w:id="6"/>
      <w:bookmarkEnd w:id="7"/>
      <w:bookmarkEnd w:id="8"/>
    </w:p>
    <w:p w:rsidR="003D4788" w:rsidRPr="009E0CE3" w:rsidRDefault="003D4788" w:rsidP="003D4788">
      <w:pPr>
        <w:rPr>
          <w:lang w:val="en-US"/>
        </w:rPr>
      </w:pPr>
    </w:p>
    <w:p w:rsidR="003D4788" w:rsidRPr="009E0CE3" w:rsidRDefault="003D4788" w:rsidP="003D4788">
      <w:pPr>
        <w:rPr>
          <w:lang w:val="en-US"/>
        </w:rPr>
      </w:pPr>
      <w:r w:rsidRPr="009E0CE3">
        <w:rPr>
          <w:lang w:val="en-US"/>
        </w:rPr>
        <w:t>This module uses multiple virtual devices in order distinguish events for one zone from another.</w:t>
      </w:r>
    </w:p>
    <w:p w:rsidR="003D4788" w:rsidRPr="009E0CE3" w:rsidRDefault="003D4788" w:rsidP="003D4788">
      <w:pPr>
        <w:rPr>
          <w:lang w:val="en-US"/>
        </w:rPr>
      </w:pPr>
    </w:p>
    <w:tbl>
      <w:tblPr>
        <w:tblW w:w="10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980"/>
        <w:gridCol w:w="1620"/>
        <w:gridCol w:w="2340"/>
        <w:gridCol w:w="2412"/>
      </w:tblGrid>
      <w:tr w:rsidR="003D4788" w:rsidTr="008D7B91">
        <w:trPr>
          <w:cantSplit/>
        </w:trPr>
        <w:tc>
          <w:tcPr>
            <w:tcW w:w="2093" w:type="dxa"/>
            <w:shd w:val="pct30" w:color="FFFF00" w:fill="FFFFFF"/>
          </w:tcPr>
          <w:p w:rsidR="003D4788" w:rsidRPr="004061D3" w:rsidRDefault="003D4788" w:rsidP="009C1447">
            <w:pPr>
              <w:jc w:val="center"/>
              <w:rPr>
                <w:b/>
              </w:rPr>
            </w:pPr>
            <w:r w:rsidRPr="004061D3">
              <w:rPr>
                <w:b/>
              </w:rPr>
              <w:t>Virtual Device</w:t>
            </w:r>
          </w:p>
        </w:tc>
        <w:tc>
          <w:tcPr>
            <w:tcW w:w="1980" w:type="dxa"/>
            <w:shd w:val="pct30" w:color="FFFF00" w:fill="FFFFFF"/>
          </w:tcPr>
          <w:p w:rsidR="003D4788" w:rsidRPr="004061D3" w:rsidRDefault="003D4788" w:rsidP="009C1447">
            <w:pPr>
              <w:jc w:val="center"/>
              <w:rPr>
                <w:b/>
              </w:rPr>
            </w:pPr>
            <w:r w:rsidRPr="004061D3">
              <w:rPr>
                <w:b/>
              </w:rPr>
              <w:t>Channels</w:t>
            </w:r>
          </w:p>
        </w:tc>
        <w:tc>
          <w:tcPr>
            <w:tcW w:w="1620" w:type="dxa"/>
            <w:shd w:val="pct30" w:color="FFFF00" w:fill="FFFFFF"/>
          </w:tcPr>
          <w:p w:rsidR="003D4788" w:rsidRPr="004061D3" w:rsidRDefault="003D4788" w:rsidP="009C1447">
            <w:pPr>
              <w:jc w:val="center"/>
              <w:rPr>
                <w:b/>
              </w:rPr>
            </w:pPr>
            <w:r w:rsidRPr="004061D3">
              <w:rPr>
                <w:b/>
              </w:rPr>
              <w:t>Levels</w:t>
            </w:r>
          </w:p>
        </w:tc>
        <w:tc>
          <w:tcPr>
            <w:tcW w:w="2340" w:type="dxa"/>
            <w:shd w:val="pct30" w:color="FFFF00" w:fill="FFFFFF"/>
          </w:tcPr>
          <w:p w:rsidR="003D4788" w:rsidRPr="004061D3" w:rsidRDefault="003D4788" w:rsidP="009C1447">
            <w:pPr>
              <w:jc w:val="center"/>
              <w:rPr>
                <w:b/>
              </w:rPr>
            </w:pPr>
            <w:r w:rsidRPr="004061D3">
              <w:rPr>
                <w:b/>
              </w:rPr>
              <w:t>Control</w:t>
            </w:r>
          </w:p>
        </w:tc>
        <w:tc>
          <w:tcPr>
            <w:tcW w:w="2412" w:type="dxa"/>
            <w:shd w:val="pct30" w:color="FFFF00" w:fill="FFFFFF"/>
          </w:tcPr>
          <w:p w:rsidR="003D4788" w:rsidRPr="004061D3" w:rsidRDefault="003D4788" w:rsidP="009C1447">
            <w:pPr>
              <w:jc w:val="center"/>
              <w:rPr>
                <w:b/>
              </w:rPr>
            </w:pPr>
            <w:r w:rsidRPr="004061D3">
              <w:rPr>
                <w:b/>
              </w:rPr>
              <w:t>Feedback</w:t>
            </w:r>
          </w:p>
        </w:tc>
      </w:tr>
      <w:tr w:rsidR="003D4788" w:rsidTr="008D7B91">
        <w:trPr>
          <w:cantSplit/>
        </w:trPr>
        <w:tc>
          <w:tcPr>
            <w:tcW w:w="2093" w:type="dxa"/>
          </w:tcPr>
          <w:p w:rsidR="003D4788" w:rsidRPr="008D7B91" w:rsidRDefault="003D4788" w:rsidP="00751B33">
            <w:pPr>
              <w:rPr>
                <w:rFonts w:ascii="Courier New" w:hAnsi="Courier New" w:cs="Courier New"/>
                <w:sz w:val="20"/>
                <w:szCs w:val="20"/>
                <w:lang w:val="en-US"/>
              </w:rPr>
            </w:pPr>
            <w:r w:rsidRPr="008D7B91">
              <w:rPr>
                <w:rFonts w:ascii="Courier New" w:hAnsi="Courier New" w:cs="Courier New"/>
                <w:sz w:val="20"/>
                <w:szCs w:val="20"/>
                <w:lang w:val="en-US"/>
              </w:rPr>
              <w:t xml:space="preserve">41001:1:0 </w:t>
            </w:r>
            <w:r w:rsidR="00751B33" w:rsidRPr="008D7B91">
              <w:rPr>
                <w:rFonts w:ascii="Courier New" w:hAnsi="Courier New" w:cs="Courier New"/>
                <w:sz w:val="20"/>
                <w:szCs w:val="20"/>
                <w:lang w:val="en-US"/>
              </w:rPr>
              <w:t>Amplifier1</w:t>
            </w:r>
            <w:r w:rsidR="008D7B91" w:rsidRPr="008D7B91">
              <w:rPr>
                <w:rFonts w:ascii="Courier New" w:hAnsi="Courier New" w:cs="Courier New"/>
                <w:sz w:val="20"/>
                <w:szCs w:val="20"/>
                <w:lang w:val="en-US"/>
              </w:rPr>
              <w:t xml:space="preserve"> Channel A</w:t>
            </w:r>
            <w:r w:rsidR="00751B33" w:rsidRPr="008D7B91">
              <w:rPr>
                <w:rFonts w:ascii="Courier New" w:hAnsi="Courier New" w:cs="Courier New"/>
                <w:sz w:val="20"/>
                <w:szCs w:val="20"/>
                <w:lang w:val="en-US"/>
              </w:rPr>
              <w:t>, Power1, &amp; Volume1</w:t>
            </w:r>
          </w:p>
        </w:tc>
        <w:tc>
          <w:tcPr>
            <w:tcW w:w="1980" w:type="dxa"/>
          </w:tcPr>
          <w:p w:rsidR="003D4788" w:rsidRDefault="003D4788" w:rsidP="009C1447">
            <w:pPr>
              <w:jc w:val="center"/>
              <w:rPr>
                <w:b/>
                <w:bCs/>
              </w:rPr>
            </w:pPr>
            <w:r w:rsidRPr="00F209E4">
              <w:rPr>
                <w:rFonts w:ascii="Courier New" w:hAnsi="Courier New" w:cs="Courier New"/>
                <w:bCs/>
                <w:sz w:val="20"/>
                <w:szCs w:val="20"/>
              </w:rPr>
              <w:t>All Channels</w:t>
            </w:r>
          </w:p>
        </w:tc>
        <w:tc>
          <w:tcPr>
            <w:tcW w:w="1620" w:type="dxa"/>
          </w:tcPr>
          <w:p w:rsidR="003D4788" w:rsidRDefault="003D4788" w:rsidP="009C1447">
            <w:pPr>
              <w:jc w:val="center"/>
              <w:rPr>
                <w:b/>
                <w:bCs/>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Pr>
          <w:p w:rsidR="003D4788" w:rsidRDefault="003D4788" w:rsidP="009C1447">
            <w:pPr>
              <w:jc w:val="cente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Pr>
          <w:p w:rsidR="003D4788" w:rsidRDefault="003D4788" w:rsidP="009C1447">
            <w:pPr>
              <w:jc w:val="cente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Pr>
          <w:p w:rsidR="00751B33" w:rsidRPr="008D7B91" w:rsidRDefault="00751B33" w:rsidP="00751B33">
            <w:pPr>
              <w:rPr>
                <w:rFonts w:ascii="Courier New" w:hAnsi="Courier New" w:cs="Courier New"/>
                <w:sz w:val="20"/>
                <w:szCs w:val="20"/>
                <w:lang w:val="en-US"/>
              </w:rPr>
            </w:pPr>
            <w:r w:rsidRPr="008D7B91">
              <w:rPr>
                <w:rFonts w:ascii="Courier New" w:hAnsi="Courier New" w:cs="Courier New"/>
                <w:sz w:val="20"/>
                <w:szCs w:val="20"/>
                <w:lang w:val="en-US"/>
              </w:rPr>
              <w:t>41001:2:0</w:t>
            </w:r>
            <w:r w:rsidR="008D7B91" w:rsidRPr="008D7B91">
              <w:rPr>
                <w:rFonts w:ascii="Courier New" w:hAnsi="Courier New" w:cs="Courier New"/>
                <w:sz w:val="20"/>
                <w:szCs w:val="20"/>
                <w:lang w:val="en-US"/>
              </w:rPr>
              <w:t xml:space="preserve"> Amplifier1 Channel B</w:t>
            </w:r>
            <w:r w:rsidRPr="008D7B91">
              <w:rPr>
                <w:rFonts w:ascii="Courier New" w:hAnsi="Courier New" w:cs="Courier New"/>
                <w:sz w:val="20"/>
                <w:szCs w:val="20"/>
                <w:lang w:val="en-US"/>
              </w:rPr>
              <w:t>, Power2, &amp; Volume2</w:t>
            </w:r>
          </w:p>
        </w:tc>
        <w:tc>
          <w:tcPr>
            <w:tcW w:w="1980" w:type="dxa"/>
          </w:tcPr>
          <w:p w:rsidR="00751B33" w:rsidRDefault="00751B33" w:rsidP="009C1447">
            <w:pPr>
              <w:jc w:val="center"/>
              <w:rPr>
                <w:b/>
                <w:bCs/>
              </w:rPr>
            </w:pPr>
            <w:r w:rsidRPr="00F209E4">
              <w:rPr>
                <w:rFonts w:ascii="Courier New" w:hAnsi="Courier New" w:cs="Courier New"/>
                <w:bCs/>
                <w:sz w:val="20"/>
                <w:szCs w:val="20"/>
              </w:rPr>
              <w:t>All Channels</w:t>
            </w:r>
          </w:p>
        </w:tc>
        <w:tc>
          <w:tcPr>
            <w:tcW w:w="1620" w:type="dxa"/>
          </w:tcPr>
          <w:p w:rsidR="00751B33" w:rsidRDefault="00751B33" w:rsidP="009C1447">
            <w:pPr>
              <w:jc w:val="center"/>
              <w:rPr>
                <w:b/>
                <w:bCs/>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Pr>
          <w:p w:rsidR="00751B33" w:rsidRDefault="00751B33" w:rsidP="009C1447">
            <w:pPr>
              <w:jc w:val="cente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Pr>
          <w:p w:rsidR="00751B33" w:rsidRDefault="00751B33" w:rsidP="009C1447">
            <w:pPr>
              <w:jc w:val="cente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751B33" w:rsidP="00751B33">
            <w:pPr>
              <w:rPr>
                <w:rFonts w:ascii="Courier New" w:hAnsi="Courier New" w:cs="Courier New"/>
                <w:sz w:val="20"/>
                <w:szCs w:val="20"/>
                <w:lang w:val="en-US"/>
              </w:rPr>
            </w:pPr>
            <w:r w:rsidRPr="008D7B91">
              <w:rPr>
                <w:rFonts w:ascii="Courier New" w:hAnsi="Courier New" w:cs="Courier New"/>
                <w:sz w:val="20"/>
                <w:szCs w:val="20"/>
                <w:lang w:val="en-US"/>
              </w:rPr>
              <w:t>41001:3:0</w:t>
            </w:r>
            <w:r w:rsidR="008D7B91" w:rsidRPr="008D7B91">
              <w:rPr>
                <w:rFonts w:ascii="Courier New" w:hAnsi="Courier New" w:cs="Courier New"/>
                <w:sz w:val="20"/>
                <w:szCs w:val="20"/>
                <w:lang w:val="en-US"/>
              </w:rPr>
              <w:t xml:space="preserve"> Amplifier1 Channel C</w:t>
            </w:r>
            <w:r w:rsidRPr="008D7B91">
              <w:rPr>
                <w:rFonts w:ascii="Courier New" w:hAnsi="Courier New" w:cs="Courier New"/>
                <w:sz w:val="20"/>
                <w:szCs w:val="20"/>
                <w:lang w:val="en-US"/>
              </w:rPr>
              <w:t>, Power3, &amp; Volume3</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751B33" w:rsidP="00751B33">
            <w:pPr>
              <w:rPr>
                <w:rFonts w:ascii="Courier New" w:hAnsi="Courier New" w:cs="Courier New"/>
                <w:sz w:val="20"/>
                <w:szCs w:val="20"/>
                <w:lang w:val="en-US"/>
              </w:rPr>
            </w:pPr>
            <w:r w:rsidRPr="008D7B91">
              <w:rPr>
                <w:rFonts w:ascii="Courier New" w:hAnsi="Courier New" w:cs="Courier New"/>
                <w:sz w:val="20"/>
                <w:szCs w:val="20"/>
                <w:lang w:val="en-US"/>
              </w:rPr>
              <w:t>41001:4:0</w:t>
            </w:r>
            <w:r w:rsidR="008D7B91" w:rsidRPr="008D7B91">
              <w:rPr>
                <w:rFonts w:ascii="Courier New" w:hAnsi="Courier New" w:cs="Courier New"/>
                <w:sz w:val="20"/>
                <w:szCs w:val="20"/>
                <w:lang w:val="en-US"/>
              </w:rPr>
              <w:t xml:space="preserve"> Amplifier1 Channel D</w:t>
            </w:r>
            <w:r w:rsidRPr="008D7B91">
              <w:rPr>
                <w:rFonts w:ascii="Courier New" w:hAnsi="Courier New" w:cs="Courier New"/>
                <w:sz w:val="20"/>
                <w:szCs w:val="20"/>
                <w:lang w:val="en-US"/>
              </w:rPr>
              <w:t>, Power4, &amp; Volume4</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8D7B91" w:rsidP="00751B33">
            <w:pPr>
              <w:rPr>
                <w:rFonts w:ascii="Courier New" w:hAnsi="Courier New" w:cs="Courier New"/>
                <w:sz w:val="20"/>
                <w:szCs w:val="20"/>
                <w:lang w:val="en-US"/>
              </w:rPr>
            </w:pPr>
            <w:r w:rsidRPr="008D7B91">
              <w:rPr>
                <w:rFonts w:ascii="Courier New" w:hAnsi="Courier New" w:cs="Courier New"/>
                <w:sz w:val="20"/>
                <w:szCs w:val="20"/>
                <w:lang w:val="en-US"/>
              </w:rPr>
              <w:t>41002:1</w:t>
            </w:r>
            <w:r w:rsidR="00751B33" w:rsidRPr="008D7B91">
              <w:rPr>
                <w:rFonts w:ascii="Courier New" w:hAnsi="Courier New" w:cs="Courier New"/>
                <w:sz w:val="20"/>
                <w:szCs w:val="20"/>
                <w:lang w:val="en-US"/>
              </w:rPr>
              <w:t>:0</w:t>
            </w:r>
            <w:r w:rsidRPr="008D7B91">
              <w:rPr>
                <w:rFonts w:ascii="Courier New" w:hAnsi="Courier New" w:cs="Courier New"/>
                <w:sz w:val="20"/>
                <w:szCs w:val="20"/>
                <w:lang w:val="en-US"/>
              </w:rPr>
              <w:t xml:space="preserve"> Amplifier2 Channel A</w:t>
            </w:r>
            <w:r w:rsidR="00751B33" w:rsidRPr="008D7B91">
              <w:rPr>
                <w:rFonts w:ascii="Courier New" w:hAnsi="Courier New" w:cs="Courier New"/>
                <w:sz w:val="20"/>
                <w:szCs w:val="20"/>
                <w:lang w:val="en-US"/>
              </w:rPr>
              <w:t>, Power5, &amp; Volume5</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751B33" w:rsidP="00751B33">
            <w:pPr>
              <w:rPr>
                <w:rFonts w:ascii="Courier New" w:hAnsi="Courier New" w:cs="Courier New"/>
                <w:sz w:val="20"/>
                <w:szCs w:val="20"/>
                <w:lang w:val="en-US"/>
              </w:rPr>
            </w:pPr>
            <w:r w:rsidRPr="008D7B91">
              <w:rPr>
                <w:rFonts w:ascii="Courier New" w:hAnsi="Courier New" w:cs="Courier New"/>
                <w:sz w:val="20"/>
                <w:szCs w:val="20"/>
                <w:lang w:val="en-US"/>
              </w:rPr>
              <w:t>4</w:t>
            </w:r>
            <w:r w:rsidR="008D7B91" w:rsidRPr="008D7B91">
              <w:rPr>
                <w:rFonts w:ascii="Courier New" w:hAnsi="Courier New" w:cs="Courier New"/>
                <w:sz w:val="20"/>
                <w:szCs w:val="20"/>
                <w:lang w:val="en-US"/>
              </w:rPr>
              <w:t>1002:2</w:t>
            </w:r>
            <w:r w:rsidRPr="008D7B91">
              <w:rPr>
                <w:rFonts w:ascii="Courier New" w:hAnsi="Courier New" w:cs="Courier New"/>
                <w:sz w:val="20"/>
                <w:szCs w:val="20"/>
                <w:lang w:val="en-US"/>
              </w:rPr>
              <w:t>:0</w:t>
            </w:r>
            <w:r w:rsidR="008D7B91" w:rsidRPr="008D7B91">
              <w:rPr>
                <w:rFonts w:ascii="Courier New" w:hAnsi="Courier New" w:cs="Courier New"/>
                <w:sz w:val="20"/>
                <w:szCs w:val="20"/>
                <w:lang w:val="en-US"/>
              </w:rPr>
              <w:t xml:space="preserve"> Amplifier2 Channel B</w:t>
            </w:r>
            <w:r w:rsidRPr="008D7B91">
              <w:rPr>
                <w:rFonts w:ascii="Courier New" w:hAnsi="Courier New" w:cs="Courier New"/>
                <w:sz w:val="20"/>
                <w:szCs w:val="20"/>
                <w:lang w:val="en-US"/>
              </w:rPr>
              <w:t>, Power6, &amp; Volume6</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8D7B91" w:rsidP="00751B33">
            <w:pPr>
              <w:rPr>
                <w:rFonts w:ascii="Courier New" w:hAnsi="Courier New" w:cs="Courier New"/>
                <w:sz w:val="20"/>
                <w:szCs w:val="20"/>
                <w:lang w:val="en-US"/>
              </w:rPr>
            </w:pPr>
            <w:r w:rsidRPr="008D7B91">
              <w:rPr>
                <w:rFonts w:ascii="Courier New" w:hAnsi="Courier New" w:cs="Courier New"/>
                <w:sz w:val="20"/>
                <w:szCs w:val="20"/>
                <w:lang w:val="en-US"/>
              </w:rPr>
              <w:t>41002:3</w:t>
            </w:r>
            <w:r w:rsidR="00751B33" w:rsidRPr="008D7B91">
              <w:rPr>
                <w:rFonts w:ascii="Courier New" w:hAnsi="Courier New" w:cs="Courier New"/>
                <w:sz w:val="20"/>
                <w:szCs w:val="20"/>
                <w:lang w:val="en-US"/>
              </w:rPr>
              <w:t>:0</w:t>
            </w:r>
            <w:r w:rsidRPr="008D7B91">
              <w:rPr>
                <w:rFonts w:ascii="Courier New" w:hAnsi="Courier New" w:cs="Courier New"/>
                <w:sz w:val="20"/>
                <w:szCs w:val="20"/>
                <w:lang w:val="en-US"/>
              </w:rPr>
              <w:t xml:space="preserve"> Amplifier2 Channel C</w:t>
            </w:r>
            <w:r w:rsidR="00751B33" w:rsidRPr="008D7B91">
              <w:rPr>
                <w:rFonts w:ascii="Courier New" w:hAnsi="Courier New" w:cs="Courier New"/>
                <w:sz w:val="20"/>
                <w:szCs w:val="20"/>
                <w:lang w:val="en-US"/>
              </w:rPr>
              <w:t>, Power7, &amp; Volume7</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r w:rsidR="00751B33" w:rsidTr="008D7B91">
        <w:trPr>
          <w:cantSplit/>
        </w:trPr>
        <w:tc>
          <w:tcPr>
            <w:tcW w:w="2093" w:type="dxa"/>
            <w:tcBorders>
              <w:top w:val="single" w:sz="4" w:space="0" w:color="auto"/>
              <w:left w:val="single" w:sz="4" w:space="0" w:color="auto"/>
              <w:bottom w:val="single" w:sz="4" w:space="0" w:color="auto"/>
              <w:right w:val="single" w:sz="4" w:space="0" w:color="auto"/>
            </w:tcBorders>
          </w:tcPr>
          <w:p w:rsidR="00751B33" w:rsidRPr="008D7B91" w:rsidRDefault="008D7B91" w:rsidP="00751B33">
            <w:pPr>
              <w:rPr>
                <w:rFonts w:ascii="Courier New" w:hAnsi="Courier New" w:cs="Courier New"/>
                <w:sz w:val="20"/>
                <w:szCs w:val="20"/>
                <w:lang w:val="en-US"/>
              </w:rPr>
            </w:pPr>
            <w:r w:rsidRPr="008D7B91">
              <w:rPr>
                <w:rFonts w:ascii="Courier New" w:hAnsi="Courier New" w:cs="Courier New"/>
                <w:sz w:val="20"/>
                <w:szCs w:val="20"/>
                <w:lang w:val="en-US"/>
              </w:rPr>
              <w:t>41002:4</w:t>
            </w:r>
            <w:r w:rsidR="00751B33" w:rsidRPr="008D7B91">
              <w:rPr>
                <w:rFonts w:ascii="Courier New" w:hAnsi="Courier New" w:cs="Courier New"/>
                <w:sz w:val="20"/>
                <w:szCs w:val="20"/>
                <w:lang w:val="en-US"/>
              </w:rPr>
              <w:t>:0</w:t>
            </w:r>
            <w:r w:rsidRPr="008D7B91">
              <w:rPr>
                <w:rFonts w:ascii="Courier New" w:hAnsi="Courier New" w:cs="Courier New"/>
                <w:sz w:val="20"/>
                <w:szCs w:val="20"/>
                <w:lang w:val="en-US"/>
              </w:rPr>
              <w:t xml:space="preserve"> Amplifier2 Channel D</w:t>
            </w:r>
            <w:r w:rsidR="00751B33" w:rsidRPr="008D7B91">
              <w:rPr>
                <w:rFonts w:ascii="Courier New" w:hAnsi="Courier New" w:cs="Courier New"/>
                <w:sz w:val="20"/>
                <w:szCs w:val="20"/>
                <w:lang w:val="en-US"/>
              </w:rPr>
              <w:t>, Power8, &amp; Volume8</w:t>
            </w:r>
          </w:p>
        </w:tc>
        <w:tc>
          <w:tcPr>
            <w:tcW w:w="198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 Channels</w:t>
            </w:r>
          </w:p>
        </w:tc>
        <w:tc>
          <w:tcPr>
            <w:tcW w:w="162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Levels</w:t>
            </w:r>
          </w:p>
        </w:tc>
        <w:tc>
          <w:tcPr>
            <w:tcW w:w="2340"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 xml:space="preserve">All Control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c>
          <w:tcPr>
            <w:tcW w:w="2412" w:type="dxa"/>
            <w:tcBorders>
              <w:top w:val="single" w:sz="4" w:space="0" w:color="auto"/>
              <w:left w:val="single" w:sz="4" w:space="0" w:color="auto"/>
              <w:bottom w:val="single" w:sz="4" w:space="0" w:color="auto"/>
              <w:right w:val="single" w:sz="4" w:space="0" w:color="auto"/>
            </w:tcBorders>
          </w:tcPr>
          <w:p w:rsidR="00751B33" w:rsidRPr="00751B33" w:rsidRDefault="00751B33" w:rsidP="009C1447">
            <w:pPr>
              <w:jc w:val="center"/>
              <w:rPr>
                <w:rFonts w:ascii="Courier New" w:hAnsi="Courier New" w:cs="Courier New"/>
                <w:bCs/>
                <w:sz w:val="20"/>
                <w:szCs w:val="20"/>
              </w:rPr>
            </w:pPr>
            <w:r w:rsidRPr="00F209E4">
              <w:rPr>
                <w:rFonts w:ascii="Courier New" w:hAnsi="Courier New" w:cs="Courier New"/>
                <w:bCs/>
                <w:sz w:val="20"/>
                <w:szCs w:val="20"/>
              </w:rPr>
              <w:t>All</w:t>
            </w:r>
            <w:r>
              <w:rPr>
                <w:rFonts w:ascii="Courier New" w:hAnsi="Courier New" w:cs="Courier New"/>
                <w:bCs/>
                <w:sz w:val="20"/>
                <w:szCs w:val="20"/>
              </w:rPr>
              <w:t xml:space="preserve"> </w:t>
            </w:r>
            <w:r w:rsidRPr="00F209E4">
              <w:rPr>
                <w:rFonts w:ascii="Courier New" w:hAnsi="Courier New" w:cs="Courier New"/>
                <w:bCs/>
                <w:sz w:val="20"/>
                <w:szCs w:val="20"/>
              </w:rPr>
              <w:t xml:space="preserve">Feedback </w:t>
            </w:r>
            <w:proofErr w:type="spellStart"/>
            <w:r w:rsidRPr="00F209E4">
              <w:rPr>
                <w:rFonts w:ascii="Courier New" w:hAnsi="Courier New" w:cs="Courier New"/>
                <w:bCs/>
                <w:sz w:val="20"/>
                <w:szCs w:val="20"/>
              </w:rPr>
              <w:t>C</w:t>
            </w:r>
            <w:r>
              <w:rPr>
                <w:rFonts w:ascii="Courier New" w:hAnsi="Courier New" w:cs="Courier New"/>
                <w:bCs/>
                <w:sz w:val="20"/>
                <w:szCs w:val="20"/>
              </w:rPr>
              <w:t>o</w:t>
            </w:r>
            <w:r w:rsidRPr="00F209E4">
              <w:rPr>
                <w:rFonts w:ascii="Courier New" w:hAnsi="Courier New" w:cs="Courier New"/>
                <w:bCs/>
                <w:sz w:val="20"/>
                <w:szCs w:val="20"/>
              </w:rPr>
              <w:t>m</w:t>
            </w:r>
            <w:r>
              <w:rPr>
                <w:rFonts w:ascii="Courier New" w:hAnsi="Courier New" w:cs="Courier New"/>
                <w:bCs/>
                <w:sz w:val="20"/>
                <w:szCs w:val="20"/>
              </w:rPr>
              <w:t>man</w:t>
            </w:r>
            <w:r w:rsidRPr="00F209E4">
              <w:rPr>
                <w:rFonts w:ascii="Courier New" w:hAnsi="Courier New" w:cs="Courier New"/>
                <w:bCs/>
                <w:sz w:val="20"/>
                <w:szCs w:val="20"/>
              </w:rPr>
              <w:t>ds</w:t>
            </w:r>
            <w:proofErr w:type="spellEnd"/>
          </w:p>
        </w:tc>
      </w:tr>
    </w:tbl>
    <w:p w:rsidR="003D4788" w:rsidRPr="00492DE3" w:rsidRDefault="003D4788">
      <w:pPr>
        <w:pStyle w:val="Standard1"/>
      </w:pPr>
    </w:p>
    <w:p w:rsidR="0072296E" w:rsidRPr="00492DE3" w:rsidRDefault="009D2012">
      <w:pPr>
        <w:pStyle w:val="berschrift2"/>
        <w:pageBreakBefore/>
        <w:ind w:left="576" w:hanging="576"/>
        <w:rPr>
          <w:u w:val="single"/>
        </w:rPr>
      </w:pPr>
      <w:bookmarkStart w:id="9" w:name="_Toc462909123"/>
      <w:r w:rsidRPr="00492DE3">
        <w:rPr>
          <w:u w:val="single"/>
        </w:rPr>
        <w:lastRenderedPageBreak/>
        <w:t>Channels</w:t>
      </w:r>
      <w:bookmarkEnd w:id="9"/>
    </w:p>
    <w:p w:rsidR="0072296E" w:rsidRPr="00492DE3" w:rsidRDefault="009D2012">
      <w:pPr>
        <w:pStyle w:val="Standard1"/>
      </w:pPr>
      <w:r w:rsidRPr="00492DE3">
        <w:t>The UI module controls the Amplifier via channel events (</w:t>
      </w:r>
      <w:proofErr w:type="spellStart"/>
      <w:r w:rsidRPr="00492DE3">
        <w:t>NetLinx</w:t>
      </w:r>
      <w:proofErr w:type="spellEnd"/>
      <w:r w:rsidRPr="00492DE3">
        <w:t xml:space="preserve"> commands </w:t>
      </w:r>
      <w:r w:rsidRPr="00492DE3">
        <w:rPr>
          <w:i/>
          <w:iCs/>
        </w:rPr>
        <w:t>pulse, on, and off</w:t>
      </w:r>
      <w:r w:rsidRPr="00492DE3">
        <w:t>) sent to the COMM module. The channels supported by the COMM module are listed below. These channels are associated with the virtual device(s) and are independent of the channels associated with the touch panel device.</w:t>
      </w:r>
    </w:p>
    <w:p w:rsidR="0072296E" w:rsidRDefault="0072296E">
      <w:pPr>
        <w:pStyle w:val="Standard1"/>
        <w:rPr>
          <w:rFonts w:ascii="dbaudio Futura" w:hAnsi="dbaudio Futura"/>
        </w:rPr>
      </w:pPr>
    </w:p>
    <w:tbl>
      <w:tblPr>
        <w:tblW w:w="10249" w:type="dxa"/>
        <w:tblInd w:w="2" w:type="dxa"/>
        <w:tblLayout w:type="fixed"/>
        <w:tblCellMar>
          <w:left w:w="10" w:type="dxa"/>
          <w:right w:w="10" w:type="dxa"/>
        </w:tblCellMar>
        <w:tblLook w:val="04A0" w:firstRow="1" w:lastRow="0" w:firstColumn="1" w:lastColumn="0" w:noHBand="0" w:noVBand="1"/>
      </w:tblPr>
      <w:tblGrid>
        <w:gridCol w:w="2921"/>
        <w:gridCol w:w="7328"/>
      </w:tblGrid>
      <w:tr w:rsidR="0072296E" w:rsidTr="00492DE3">
        <w:trPr>
          <w:cantSplit/>
          <w:trHeight w:val="268"/>
        </w:trPr>
        <w:tc>
          <w:tcPr>
            <w:tcW w:w="2921" w:type="dxa"/>
            <w:tcBorders>
              <w:top w:val="single" w:sz="2" w:space="0" w:color="000000"/>
              <w:left w:val="single" w:sz="2" w:space="0" w:color="000000"/>
              <w:bottom w:val="single" w:sz="2" w:space="0" w:color="000000"/>
            </w:tcBorders>
            <w:shd w:val="clear" w:color="auto" w:fill="FFFFB2"/>
            <w:tcMar>
              <w:top w:w="0" w:type="dxa"/>
              <w:left w:w="108" w:type="dxa"/>
              <w:bottom w:w="0" w:type="dxa"/>
              <w:right w:w="108" w:type="dxa"/>
            </w:tcMar>
          </w:tcPr>
          <w:p w:rsidR="0072296E" w:rsidRDefault="009D2012">
            <w:pPr>
              <w:pStyle w:val="Standard1"/>
              <w:snapToGrid w:val="0"/>
              <w:jc w:val="center"/>
              <w:rPr>
                <w:b/>
                <w:bCs/>
              </w:rPr>
            </w:pPr>
            <w:r>
              <w:rPr>
                <w:b/>
                <w:bCs/>
              </w:rPr>
              <w:t>Channel</w:t>
            </w:r>
          </w:p>
        </w:tc>
        <w:tc>
          <w:tcPr>
            <w:tcW w:w="7328" w:type="dxa"/>
            <w:tcBorders>
              <w:top w:val="single" w:sz="2" w:space="0" w:color="000000"/>
              <w:left w:val="single" w:sz="2" w:space="0" w:color="000000"/>
              <w:bottom w:val="single" w:sz="2" w:space="0" w:color="000000"/>
              <w:right w:val="single" w:sz="2" w:space="0" w:color="000000"/>
            </w:tcBorders>
            <w:shd w:val="clear" w:color="auto" w:fill="FFFFB2"/>
            <w:tcMar>
              <w:top w:w="0" w:type="dxa"/>
              <w:left w:w="108" w:type="dxa"/>
              <w:bottom w:w="0" w:type="dxa"/>
              <w:right w:w="108" w:type="dxa"/>
            </w:tcMar>
          </w:tcPr>
          <w:p w:rsidR="0072296E" w:rsidRDefault="009D2012">
            <w:pPr>
              <w:pStyle w:val="Standard1"/>
              <w:snapToGrid w:val="0"/>
              <w:jc w:val="center"/>
              <w:rPr>
                <w:b/>
                <w:bCs/>
              </w:rPr>
            </w:pPr>
            <w:r>
              <w:rPr>
                <w:b/>
                <w:bCs/>
              </w:rPr>
              <w:t>Description</w:t>
            </w:r>
          </w:p>
        </w:tc>
      </w:tr>
      <w:tr w:rsidR="0072296E" w:rsidTr="00492DE3">
        <w:trPr>
          <w:cantSplit/>
          <w:trHeight w:val="238"/>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9</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PULSE: Cycle power</w:t>
            </w:r>
          </w:p>
        </w:tc>
      </w:tr>
      <w:tr w:rsidR="0072296E" w:rsidTr="00492DE3">
        <w:trPr>
          <w:cantSplit/>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24</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Ramp Volume Up – used for feedback also</w:t>
            </w:r>
          </w:p>
          <w:p w:rsidR="0072296E" w:rsidRPr="00492DE3" w:rsidRDefault="009D2012">
            <w:pPr>
              <w:pStyle w:val="Contents1"/>
              <w:rPr>
                <w:rFonts w:ascii="Courier New" w:hAnsi="Courier New" w:cs="Courier New"/>
              </w:rPr>
            </w:pPr>
            <w:r w:rsidRPr="00492DE3">
              <w:rPr>
                <w:rFonts w:ascii="Courier New" w:hAnsi="Courier New" w:cs="Courier New"/>
              </w:rPr>
              <w:t>OFF: Stop Ramping</w:t>
            </w:r>
          </w:p>
        </w:tc>
      </w:tr>
      <w:tr w:rsidR="0072296E" w:rsidTr="00492DE3">
        <w:trPr>
          <w:cantSplit/>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25</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Ramp Volume Down – use for feedback also</w:t>
            </w:r>
          </w:p>
          <w:p w:rsidR="0072296E" w:rsidRPr="00492DE3" w:rsidRDefault="009D2012">
            <w:pPr>
              <w:pStyle w:val="Contents1"/>
              <w:rPr>
                <w:rFonts w:ascii="Courier New" w:hAnsi="Courier New" w:cs="Courier New"/>
              </w:rPr>
            </w:pPr>
            <w:r w:rsidRPr="00492DE3">
              <w:rPr>
                <w:rFonts w:ascii="Courier New" w:hAnsi="Courier New" w:cs="Courier New"/>
              </w:rPr>
              <w:t>OFF: Stop Ramping</w:t>
            </w:r>
          </w:p>
        </w:tc>
      </w:tr>
      <w:tr w:rsidR="0072296E" w:rsidTr="00492DE3">
        <w:trPr>
          <w:cantSplit/>
          <w:trHeight w:val="238"/>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26</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PULSE: Cycle mute</w:t>
            </w:r>
          </w:p>
        </w:tc>
      </w:tr>
      <w:tr w:rsidR="0072296E" w:rsidTr="00492DE3">
        <w:trPr>
          <w:cantSplit/>
          <w:trHeight w:val="238"/>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27</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PULSE: Set Power On</w:t>
            </w:r>
          </w:p>
        </w:tc>
      </w:tr>
      <w:tr w:rsidR="0072296E" w:rsidTr="00492DE3">
        <w:trPr>
          <w:cantSplit/>
          <w:trHeight w:val="238"/>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28</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PULSE: Set Power Off</w:t>
            </w:r>
          </w:p>
        </w:tc>
      </w:tr>
      <w:tr w:rsidR="0072296E" w:rsidRPr="00F82EE0" w:rsidTr="00492DE3">
        <w:trPr>
          <w:cantSplit/>
          <w:trHeight w:val="476"/>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199</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Set Volume Mute On – used for feedback also</w:t>
            </w:r>
          </w:p>
          <w:p w:rsidR="0072296E" w:rsidRPr="00492DE3" w:rsidRDefault="009D2012">
            <w:pPr>
              <w:pStyle w:val="Contents1"/>
              <w:rPr>
                <w:rFonts w:ascii="Courier New" w:hAnsi="Courier New" w:cs="Courier New"/>
              </w:rPr>
            </w:pPr>
            <w:r w:rsidRPr="00492DE3">
              <w:rPr>
                <w:rFonts w:ascii="Courier New" w:hAnsi="Courier New" w:cs="Courier New"/>
              </w:rPr>
              <w:t>OFF: Set Volume Mute Off</w:t>
            </w:r>
          </w:p>
        </w:tc>
      </w:tr>
      <w:tr w:rsidR="0072296E" w:rsidRPr="00F82EE0" w:rsidTr="00492DE3">
        <w:trPr>
          <w:cantSplit/>
          <w:trHeight w:val="476"/>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251</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Device is online – used for feedback only</w:t>
            </w:r>
          </w:p>
          <w:p w:rsidR="0072296E" w:rsidRPr="00492DE3" w:rsidRDefault="009D2012">
            <w:pPr>
              <w:pStyle w:val="Contents1"/>
              <w:rPr>
                <w:rFonts w:ascii="Courier New" w:hAnsi="Courier New" w:cs="Courier New"/>
              </w:rPr>
            </w:pPr>
            <w:r w:rsidRPr="00492DE3">
              <w:rPr>
                <w:rFonts w:ascii="Courier New" w:hAnsi="Courier New" w:cs="Courier New"/>
              </w:rPr>
              <w:t>OFF: Device is not online</w:t>
            </w:r>
          </w:p>
        </w:tc>
      </w:tr>
      <w:tr w:rsidR="0072296E" w:rsidRPr="00F82EE0" w:rsidTr="00492DE3">
        <w:trPr>
          <w:cantSplit/>
          <w:trHeight w:val="476"/>
        </w:trPr>
        <w:tc>
          <w:tcPr>
            <w:tcW w:w="2921" w:type="dxa"/>
            <w:tcBorders>
              <w:top w:val="single" w:sz="2" w:space="0" w:color="000000"/>
              <w:left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252</w:t>
            </w:r>
          </w:p>
        </w:tc>
        <w:tc>
          <w:tcPr>
            <w:tcW w:w="7328" w:type="dxa"/>
            <w:tcBorders>
              <w:top w:val="single" w:sz="2" w:space="0" w:color="000000"/>
              <w:left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Data is Initialized – use for feedback only</w:t>
            </w:r>
          </w:p>
          <w:p w:rsidR="0072296E" w:rsidRPr="00492DE3" w:rsidRDefault="009D2012">
            <w:pPr>
              <w:pStyle w:val="Contents1"/>
              <w:rPr>
                <w:rFonts w:ascii="Courier New" w:hAnsi="Courier New" w:cs="Courier New"/>
              </w:rPr>
            </w:pPr>
            <w:r w:rsidRPr="00492DE3">
              <w:rPr>
                <w:rFonts w:ascii="Courier New" w:hAnsi="Courier New" w:cs="Courier New"/>
              </w:rPr>
              <w:t>OFF: Data is not Initialized</w:t>
            </w:r>
          </w:p>
        </w:tc>
      </w:tr>
      <w:tr w:rsidR="0072296E" w:rsidTr="004E6A5F">
        <w:trPr>
          <w:cantSplit/>
          <w:trHeight w:val="476"/>
        </w:trPr>
        <w:tc>
          <w:tcPr>
            <w:tcW w:w="2921" w:type="dxa"/>
            <w:tcBorders>
              <w:top w:val="single" w:sz="2" w:space="0" w:color="000000"/>
              <w:left w:val="single" w:sz="2" w:space="0" w:color="000000"/>
              <w:bottom w:val="single" w:sz="2" w:space="0" w:color="000000"/>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255</w:t>
            </w:r>
          </w:p>
        </w:tc>
        <w:tc>
          <w:tcPr>
            <w:tcW w:w="732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ON: Set power on – used for feedback also</w:t>
            </w:r>
          </w:p>
          <w:p w:rsidR="0072296E" w:rsidRPr="00492DE3" w:rsidRDefault="009D2012">
            <w:pPr>
              <w:pStyle w:val="Contents1"/>
              <w:rPr>
                <w:rFonts w:ascii="Courier New" w:hAnsi="Courier New" w:cs="Courier New"/>
              </w:rPr>
            </w:pPr>
            <w:r w:rsidRPr="00492DE3">
              <w:rPr>
                <w:rFonts w:ascii="Courier New" w:hAnsi="Courier New" w:cs="Courier New"/>
              </w:rPr>
              <w:t>OFF: Set power off</w:t>
            </w:r>
          </w:p>
        </w:tc>
      </w:tr>
      <w:tr w:rsidR="0072296E" w:rsidRPr="00F82EE0" w:rsidTr="004E6A5F">
        <w:trPr>
          <w:cantSplit/>
          <w:trHeight w:val="238"/>
        </w:trPr>
        <w:tc>
          <w:tcPr>
            <w:tcW w:w="2921" w:type="dxa"/>
            <w:tcBorders>
              <w:top w:val="single" w:sz="2" w:space="0" w:color="000000"/>
              <w:left w:val="single" w:sz="2" w:space="0" w:color="000000"/>
              <w:bottom w:val="single" w:sz="4" w:space="0" w:color="auto"/>
              <w:right w:val="single" w:sz="4" w:space="0" w:color="auto"/>
            </w:tcBorders>
            <w:tcMar>
              <w:top w:w="0" w:type="dxa"/>
              <w:left w:w="108" w:type="dxa"/>
              <w:bottom w:w="0" w:type="dxa"/>
              <w:right w:w="108" w:type="dxa"/>
            </w:tcMar>
          </w:tcPr>
          <w:p w:rsidR="0072296E" w:rsidRPr="00492DE3" w:rsidRDefault="009D2012">
            <w:pPr>
              <w:pStyle w:val="Contents1"/>
              <w:snapToGrid w:val="0"/>
              <w:jc w:val="center"/>
              <w:rPr>
                <w:rFonts w:ascii="Courier New" w:hAnsi="Courier New" w:cs="Courier New"/>
              </w:rPr>
            </w:pPr>
            <w:r w:rsidRPr="00492DE3">
              <w:rPr>
                <w:rFonts w:ascii="Courier New" w:hAnsi="Courier New" w:cs="Courier New"/>
              </w:rPr>
              <w:t>*302</w:t>
            </w:r>
          </w:p>
        </w:tc>
        <w:tc>
          <w:tcPr>
            <w:tcW w:w="7328" w:type="dxa"/>
            <w:tcBorders>
              <w:top w:val="single" w:sz="2" w:space="0" w:color="000000"/>
              <w:left w:val="single" w:sz="4" w:space="0" w:color="auto"/>
              <w:bottom w:val="single" w:sz="4" w:space="0" w:color="auto"/>
              <w:right w:val="single" w:sz="2"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PULSE: Toggle Load Mo</w:t>
            </w:r>
            <w:r w:rsidR="005C094D">
              <w:rPr>
                <w:rFonts w:ascii="Courier New" w:hAnsi="Courier New" w:cs="Courier New"/>
              </w:rPr>
              <w:t xml:space="preserve">nitoring on/off for current amp channel </w:t>
            </w:r>
            <w:r w:rsidRPr="00492DE3">
              <w:rPr>
                <w:rFonts w:ascii="Courier New" w:hAnsi="Courier New" w:cs="Courier New"/>
              </w:rPr>
              <w:t>selected</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*321</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1</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*322</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2</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*323</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3</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*324</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4</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*325</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5</w:t>
            </w:r>
          </w:p>
        </w:tc>
      </w:tr>
      <w:tr w:rsidR="0072296E" w:rsidRPr="00F82EE0" w:rsidTr="00492DE3">
        <w:trPr>
          <w:cantSplit/>
          <w:trHeight w:val="238"/>
        </w:trPr>
        <w:tc>
          <w:tcPr>
            <w:tcW w:w="2921" w:type="dxa"/>
            <w:tcBorders>
              <w:left w:val="single" w:sz="2" w:space="0" w:color="000000"/>
              <w:bottom w:val="single" w:sz="2" w:space="0" w:color="000000"/>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*326</w:t>
            </w:r>
          </w:p>
        </w:tc>
        <w:tc>
          <w:tcPr>
            <w:tcW w:w="7328" w:type="dxa"/>
            <w:tcBorders>
              <w:left w:val="single" w:sz="2" w:space="0" w:color="000000"/>
              <w:bottom w:val="single" w:sz="2" w:space="0" w:color="000000"/>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6</w:t>
            </w:r>
          </w:p>
        </w:tc>
      </w:tr>
      <w:tr w:rsidR="0072296E" w:rsidRPr="00F82EE0" w:rsidTr="005638EB">
        <w:trPr>
          <w:cantSplit/>
          <w:trHeight w:val="238"/>
        </w:trPr>
        <w:tc>
          <w:tcPr>
            <w:tcW w:w="2921" w:type="dxa"/>
            <w:tcBorders>
              <w:left w:val="single" w:sz="2" w:space="0" w:color="000000"/>
              <w:bottom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*327</w:t>
            </w:r>
          </w:p>
        </w:tc>
        <w:tc>
          <w:tcPr>
            <w:tcW w:w="7328" w:type="dxa"/>
            <w:tcBorders>
              <w:left w:val="single" w:sz="2" w:space="0" w:color="000000"/>
              <w:bottom w:val="single" w:sz="4" w:space="0" w:color="auto"/>
              <w:right w:val="single" w:sz="2" w:space="0" w:color="000000"/>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7</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*328</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8</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*329</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No 9</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*330</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12FD6" w:rsidRPr="00F82EE0" w:rsidRDefault="00812FD6" w:rsidP="00812FD6">
            <w:pPr>
              <w:autoSpaceDE w:val="0"/>
              <w:rPr>
                <w:rFonts w:ascii="Courier New" w:hAnsi="Courier New" w:cs="Courier New"/>
                <w:sz w:val="20"/>
                <w:szCs w:val="20"/>
                <w:lang w:val="en-US"/>
              </w:rPr>
            </w:pPr>
            <w:r w:rsidRPr="00F82EE0">
              <w:rPr>
                <w:rFonts w:ascii="Courier New" w:hAnsi="Courier New" w:cs="Courier New"/>
                <w:sz w:val="20"/>
                <w:szCs w:val="20"/>
                <w:lang w:val="en-US"/>
              </w:rPr>
              <w:t xml:space="preserve">PULSE: Switch to backup current settings to </w:t>
            </w:r>
            <w:proofErr w:type="spellStart"/>
            <w:r w:rsidRPr="00F82EE0">
              <w:rPr>
                <w:rFonts w:ascii="Courier New" w:hAnsi="Courier New" w:cs="Courier New"/>
                <w:sz w:val="20"/>
                <w:szCs w:val="20"/>
                <w:lang w:val="en-US"/>
              </w:rPr>
              <w:t>AmpPreset</w:t>
            </w:r>
            <w:proofErr w:type="spellEnd"/>
            <w:r w:rsidRPr="00F82EE0">
              <w:rPr>
                <w:rFonts w:ascii="Courier New" w:hAnsi="Courier New" w:cs="Courier New"/>
                <w:sz w:val="20"/>
                <w:szCs w:val="20"/>
                <w:lang w:val="en-US"/>
              </w:rPr>
              <w:t xml:space="preserve"> 13 and</w:t>
            </w:r>
          </w:p>
          <w:p w:rsidR="0072296E" w:rsidRPr="00F82EE0" w:rsidRDefault="00812FD6" w:rsidP="00812FD6">
            <w:pPr>
              <w:autoSpaceDE w:val="0"/>
              <w:rPr>
                <w:rFonts w:ascii="Courier New" w:hAnsi="Courier New" w:cs="Courier New"/>
                <w:sz w:val="20"/>
                <w:szCs w:val="20"/>
              </w:rPr>
            </w:pPr>
            <w:proofErr w:type="spellStart"/>
            <w:r w:rsidRPr="00F82EE0">
              <w:rPr>
                <w:rFonts w:ascii="Courier New" w:hAnsi="Courier New" w:cs="Courier New"/>
                <w:sz w:val="20"/>
                <w:szCs w:val="20"/>
              </w:rPr>
              <w:t>switch</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to</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AmpPreset</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No</w:t>
            </w:r>
            <w:proofErr w:type="spellEnd"/>
            <w:r w:rsidRPr="00F82EE0">
              <w:rPr>
                <w:rFonts w:ascii="Courier New" w:hAnsi="Courier New" w:cs="Courier New"/>
                <w:sz w:val="20"/>
                <w:szCs w:val="20"/>
              </w:rPr>
              <w:t xml:space="preserve"> 10</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*331</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12FD6" w:rsidRPr="00F82EE0" w:rsidRDefault="00812FD6" w:rsidP="00812FD6">
            <w:pPr>
              <w:autoSpaceDE w:val="0"/>
              <w:rPr>
                <w:rFonts w:ascii="Courier New" w:hAnsi="Courier New" w:cs="Courier New"/>
                <w:sz w:val="20"/>
                <w:szCs w:val="20"/>
                <w:lang w:val="en-US"/>
              </w:rPr>
            </w:pPr>
            <w:r w:rsidRPr="00F82EE0">
              <w:rPr>
                <w:rFonts w:ascii="Courier New" w:hAnsi="Courier New" w:cs="Courier New"/>
                <w:sz w:val="20"/>
                <w:szCs w:val="20"/>
                <w:lang w:val="en-US"/>
              </w:rPr>
              <w:t xml:space="preserve">PULSE: Switch to backup current settings to </w:t>
            </w:r>
            <w:proofErr w:type="spellStart"/>
            <w:r w:rsidRPr="00F82EE0">
              <w:rPr>
                <w:rFonts w:ascii="Courier New" w:hAnsi="Courier New" w:cs="Courier New"/>
                <w:sz w:val="20"/>
                <w:szCs w:val="20"/>
                <w:lang w:val="en-US"/>
              </w:rPr>
              <w:t>AmpPreset</w:t>
            </w:r>
            <w:proofErr w:type="spellEnd"/>
            <w:r w:rsidRPr="00F82EE0">
              <w:rPr>
                <w:rFonts w:ascii="Courier New" w:hAnsi="Courier New" w:cs="Courier New"/>
                <w:sz w:val="20"/>
                <w:szCs w:val="20"/>
                <w:lang w:val="en-US"/>
              </w:rPr>
              <w:t xml:space="preserve"> 14 and</w:t>
            </w:r>
          </w:p>
          <w:p w:rsidR="0072296E" w:rsidRPr="00F82EE0" w:rsidRDefault="00812FD6" w:rsidP="00812FD6">
            <w:pPr>
              <w:autoSpaceDE w:val="0"/>
              <w:rPr>
                <w:rFonts w:ascii="Courier New" w:hAnsi="Courier New" w:cs="Courier New"/>
                <w:sz w:val="20"/>
                <w:szCs w:val="20"/>
              </w:rPr>
            </w:pPr>
            <w:proofErr w:type="spellStart"/>
            <w:r w:rsidRPr="00F82EE0">
              <w:rPr>
                <w:rFonts w:ascii="Courier New" w:hAnsi="Courier New" w:cs="Courier New"/>
                <w:sz w:val="20"/>
                <w:szCs w:val="20"/>
              </w:rPr>
              <w:t>switch</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to</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AmpPreset</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No</w:t>
            </w:r>
            <w:proofErr w:type="spellEnd"/>
            <w:r w:rsidRPr="00F82EE0">
              <w:rPr>
                <w:rFonts w:ascii="Courier New" w:hAnsi="Courier New" w:cs="Courier New"/>
                <w:sz w:val="20"/>
                <w:szCs w:val="20"/>
              </w:rPr>
              <w:t xml:space="preserve"> 11</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*332</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812FD6" w:rsidRPr="00F82EE0" w:rsidRDefault="00812FD6" w:rsidP="00812FD6">
            <w:pPr>
              <w:autoSpaceDE w:val="0"/>
              <w:rPr>
                <w:rFonts w:ascii="Courier New" w:hAnsi="Courier New" w:cs="Courier New"/>
                <w:sz w:val="20"/>
                <w:szCs w:val="20"/>
                <w:lang w:val="en-US"/>
              </w:rPr>
            </w:pPr>
            <w:r w:rsidRPr="00F82EE0">
              <w:rPr>
                <w:rFonts w:ascii="Courier New" w:hAnsi="Courier New" w:cs="Courier New"/>
                <w:sz w:val="20"/>
                <w:szCs w:val="20"/>
                <w:lang w:val="en-US"/>
              </w:rPr>
              <w:t xml:space="preserve">PULSE: Switch to backup current settings to </w:t>
            </w:r>
            <w:proofErr w:type="spellStart"/>
            <w:r w:rsidRPr="00F82EE0">
              <w:rPr>
                <w:rFonts w:ascii="Courier New" w:hAnsi="Courier New" w:cs="Courier New"/>
                <w:sz w:val="20"/>
                <w:szCs w:val="20"/>
                <w:lang w:val="en-US"/>
              </w:rPr>
              <w:t>AmpPreset</w:t>
            </w:r>
            <w:proofErr w:type="spellEnd"/>
            <w:r w:rsidRPr="00F82EE0">
              <w:rPr>
                <w:rFonts w:ascii="Courier New" w:hAnsi="Courier New" w:cs="Courier New"/>
                <w:sz w:val="20"/>
                <w:szCs w:val="20"/>
                <w:lang w:val="en-US"/>
              </w:rPr>
              <w:t xml:space="preserve"> 15 and</w:t>
            </w:r>
          </w:p>
          <w:p w:rsidR="0072296E" w:rsidRPr="00F82EE0" w:rsidRDefault="00812FD6" w:rsidP="00812FD6">
            <w:pPr>
              <w:rPr>
                <w:rFonts w:ascii="Courier New" w:hAnsi="Courier New" w:cs="Courier New"/>
                <w:sz w:val="20"/>
                <w:szCs w:val="20"/>
              </w:rPr>
            </w:pPr>
            <w:proofErr w:type="spellStart"/>
            <w:r w:rsidRPr="00F82EE0">
              <w:rPr>
                <w:rFonts w:ascii="Courier New" w:hAnsi="Courier New" w:cs="Courier New"/>
                <w:sz w:val="20"/>
                <w:szCs w:val="20"/>
              </w:rPr>
              <w:t>switch</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to</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AmpPreset</w:t>
            </w:r>
            <w:proofErr w:type="spellEnd"/>
            <w:r w:rsidRPr="00F82EE0">
              <w:rPr>
                <w:rFonts w:ascii="Courier New" w:hAnsi="Courier New" w:cs="Courier New"/>
                <w:sz w:val="20"/>
                <w:szCs w:val="20"/>
              </w:rPr>
              <w:t xml:space="preserve"> </w:t>
            </w:r>
            <w:proofErr w:type="spellStart"/>
            <w:r w:rsidRPr="00F82EE0">
              <w:rPr>
                <w:rFonts w:ascii="Courier New" w:hAnsi="Courier New" w:cs="Courier New"/>
                <w:sz w:val="20"/>
                <w:szCs w:val="20"/>
              </w:rPr>
              <w:t>No</w:t>
            </w:r>
            <w:proofErr w:type="spellEnd"/>
            <w:r w:rsidRPr="00F82EE0">
              <w:rPr>
                <w:rFonts w:ascii="Courier New" w:hAnsi="Courier New" w:cs="Courier New"/>
                <w:sz w:val="20"/>
                <w:szCs w:val="20"/>
              </w:rPr>
              <w:t xml:space="preserve"> 12</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*333</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rsidP="00410D95">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w:t>
            </w:r>
            <w:r w:rsidR="00410D95" w:rsidRPr="00F82EE0">
              <w:rPr>
                <w:rFonts w:ascii="Courier New" w:hAnsi="Courier New" w:cs="Courier New"/>
              </w:rPr>
              <w:t xml:space="preserve">Recall </w:t>
            </w:r>
            <w:proofErr w:type="spellStart"/>
            <w:r w:rsidR="00E66EBC" w:rsidRPr="00F82EE0">
              <w:rPr>
                <w:rFonts w:ascii="Courier New" w:hAnsi="Courier New" w:cs="Courier New"/>
                <w:szCs w:val="20"/>
              </w:rPr>
              <w:t>AmpPreset</w:t>
            </w:r>
            <w:proofErr w:type="spellEnd"/>
            <w:r w:rsidR="00E66EBC" w:rsidRPr="00F82EE0">
              <w:rPr>
                <w:rFonts w:ascii="Courier New" w:hAnsi="Courier New" w:cs="Courier New"/>
                <w:szCs w:val="20"/>
              </w:rPr>
              <w:t xml:space="preserve"> </w:t>
            </w:r>
            <w:r w:rsidRPr="00F82EE0">
              <w:rPr>
                <w:rFonts w:ascii="Courier New" w:hAnsi="Courier New" w:cs="Courier New"/>
              </w:rPr>
              <w:t>1</w:t>
            </w:r>
            <w:r w:rsidR="00E66EBC" w:rsidRPr="00F82EE0">
              <w:rPr>
                <w:rFonts w:ascii="Courier New" w:hAnsi="Courier New" w:cs="Courier New"/>
              </w:rPr>
              <w:t>3</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*334</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rsidP="00E66EBC">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w:t>
            </w:r>
            <w:r w:rsidR="00410D95" w:rsidRPr="00F82EE0">
              <w:rPr>
                <w:rFonts w:ascii="Courier New" w:hAnsi="Courier New" w:cs="Courier New"/>
              </w:rPr>
              <w:t>Recall</w:t>
            </w:r>
            <w:r w:rsidR="00601B19" w:rsidRPr="00F82EE0">
              <w:rPr>
                <w:rFonts w:ascii="Courier New" w:hAnsi="Courier New" w:cs="Courier New"/>
              </w:rPr>
              <w:t xml:space="preserve"> </w:t>
            </w:r>
            <w:proofErr w:type="spellStart"/>
            <w:r w:rsidR="00E66EBC" w:rsidRPr="00F82EE0">
              <w:rPr>
                <w:rFonts w:ascii="Courier New" w:hAnsi="Courier New" w:cs="Courier New"/>
                <w:szCs w:val="20"/>
              </w:rPr>
              <w:t>AmpPreset</w:t>
            </w:r>
            <w:proofErr w:type="spellEnd"/>
            <w:r w:rsidR="00E66EBC" w:rsidRPr="00F82EE0">
              <w:rPr>
                <w:rFonts w:ascii="Courier New" w:hAnsi="Courier New" w:cs="Courier New"/>
                <w:szCs w:val="20"/>
              </w:rPr>
              <w:t xml:space="preserve"> 14</w:t>
            </w:r>
          </w:p>
        </w:tc>
      </w:tr>
      <w:tr w:rsidR="0072296E"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pPr>
              <w:pStyle w:val="Contents1"/>
              <w:snapToGrid w:val="0"/>
              <w:jc w:val="center"/>
              <w:rPr>
                <w:rFonts w:ascii="Courier New" w:hAnsi="Courier New" w:cs="Courier New"/>
              </w:rPr>
            </w:pPr>
            <w:r w:rsidRPr="00F82EE0">
              <w:rPr>
                <w:rFonts w:ascii="Courier New" w:hAnsi="Courier New" w:cs="Courier New"/>
              </w:rPr>
              <w:t>*335</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2296E" w:rsidRPr="00F82EE0" w:rsidRDefault="009D2012" w:rsidP="00E66EBC">
            <w:pPr>
              <w:pStyle w:val="Contents1"/>
              <w:snapToGrid w:val="0"/>
              <w:rPr>
                <w:rFonts w:ascii="Courier New" w:hAnsi="Courier New" w:cs="Courier New"/>
              </w:rPr>
            </w:pPr>
            <w:r w:rsidRPr="00F82EE0">
              <w:rPr>
                <w:rFonts w:ascii="Courier New" w:hAnsi="Courier New" w:cs="Courier New"/>
              </w:rPr>
              <w:t xml:space="preserve">PULSE: Switch to </w:t>
            </w:r>
            <w:proofErr w:type="spellStart"/>
            <w:r w:rsidRPr="00F82EE0">
              <w:rPr>
                <w:rFonts w:ascii="Courier New" w:hAnsi="Courier New" w:cs="Courier New"/>
              </w:rPr>
              <w:t>AmpPreset</w:t>
            </w:r>
            <w:proofErr w:type="spellEnd"/>
            <w:r w:rsidRPr="00F82EE0">
              <w:rPr>
                <w:rFonts w:ascii="Courier New" w:hAnsi="Courier New" w:cs="Courier New"/>
              </w:rPr>
              <w:t xml:space="preserve"> </w:t>
            </w:r>
            <w:r w:rsidR="00410D95" w:rsidRPr="00F82EE0">
              <w:rPr>
                <w:rFonts w:ascii="Courier New" w:hAnsi="Courier New" w:cs="Courier New"/>
              </w:rPr>
              <w:t>Recall</w:t>
            </w:r>
            <w:r w:rsidR="00601B19" w:rsidRPr="00F82EE0">
              <w:rPr>
                <w:rFonts w:ascii="Courier New" w:hAnsi="Courier New" w:cs="Courier New"/>
              </w:rPr>
              <w:t xml:space="preserve"> </w:t>
            </w:r>
            <w:proofErr w:type="spellStart"/>
            <w:r w:rsidR="00E66EBC" w:rsidRPr="00F82EE0">
              <w:rPr>
                <w:rFonts w:ascii="Courier New" w:hAnsi="Courier New" w:cs="Courier New"/>
                <w:szCs w:val="20"/>
              </w:rPr>
              <w:t>AmpPreset</w:t>
            </w:r>
            <w:proofErr w:type="spellEnd"/>
            <w:r w:rsidR="00E66EBC" w:rsidRPr="00F82EE0">
              <w:rPr>
                <w:rFonts w:ascii="Courier New" w:hAnsi="Courier New" w:cs="Courier New"/>
                <w:szCs w:val="20"/>
              </w:rPr>
              <w:t xml:space="preserve"> 15</w:t>
            </w:r>
          </w:p>
        </w:tc>
      </w:tr>
      <w:tr w:rsidR="009E0CE3"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E0CE3" w:rsidRPr="00492DE3" w:rsidRDefault="00567811">
            <w:pPr>
              <w:pStyle w:val="Contents1"/>
              <w:snapToGrid w:val="0"/>
              <w:jc w:val="center"/>
              <w:rPr>
                <w:rFonts w:ascii="Courier New" w:hAnsi="Courier New" w:cs="Courier New"/>
              </w:rPr>
            </w:pPr>
            <w:r>
              <w:rPr>
                <w:rFonts w:ascii="Courier New" w:hAnsi="Courier New" w:cs="Courier New"/>
              </w:rPr>
              <w:t>*336</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E0CE3" w:rsidRPr="00492DE3" w:rsidRDefault="00567811" w:rsidP="00E66EBC">
            <w:pPr>
              <w:pStyle w:val="Contents1"/>
              <w:snapToGrid w:val="0"/>
              <w:rPr>
                <w:rFonts w:ascii="Courier New" w:hAnsi="Courier New" w:cs="Courier New"/>
              </w:rPr>
            </w:pPr>
            <w:r>
              <w:rPr>
                <w:rFonts w:ascii="Courier New" w:hAnsi="Courier New" w:cs="Courier New"/>
              </w:rPr>
              <w:t>PULSE: Toggle Input Monitoring for analog input channel A1</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lastRenderedPageBreak/>
              <w:t>*337</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rPr>
                <w:rFonts w:ascii="Courier New" w:hAnsi="Courier New" w:cs="Courier New"/>
              </w:rPr>
            </w:pPr>
            <w:r>
              <w:rPr>
                <w:rFonts w:ascii="Courier New" w:hAnsi="Courier New" w:cs="Courier New"/>
              </w:rPr>
              <w:t>PULSE: Toggle Input Monitoring for analog input channel A2</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*338</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rPr>
                <w:rFonts w:ascii="Courier New" w:hAnsi="Courier New" w:cs="Courier New"/>
              </w:rPr>
            </w:pPr>
            <w:r>
              <w:rPr>
                <w:rFonts w:ascii="Courier New" w:hAnsi="Courier New" w:cs="Courier New"/>
              </w:rPr>
              <w:t>PULSE: Toggle Input Monitoring for analog input channel A3</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*339</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rPr>
                <w:rFonts w:ascii="Courier New" w:hAnsi="Courier New" w:cs="Courier New"/>
              </w:rPr>
            </w:pPr>
            <w:r>
              <w:rPr>
                <w:rFonts w:ascii="Courier New" w:hAnsi="Courier New" w:cs="Courier New"/>
              </w:rPr>
              <w:t>PULSE: Toggle Input Monitoring for analog input channel A4</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*340</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567811">
            <w:pPr>
              <w:pStyle w:val="Contents1"/>
              <w:snapToGrid w:val="0"/>
              <w:rPr>
                <w:rFonts w:ascii="Courier New" w:hAnsi="Courier New" w:cs="Courier New"/>
              </w:rPr>
            </w:pPr>
            <w:r>
              <w:rPr>
                <w:rFonts w:ascii="Courier New" w:hAnsi="Courier New" w:cs="Courier New"/>
              </w:rPr>
              <w:t>PULSE: Toggle Input Monitoring for digital input channel D1</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*341</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567811">
            <w:pPr>
              <w:pStyle w:val="Contents1"/>
              <w:snapToGrid w:val="0"/>
              <w:rPr>
                <w:rFonts w:ascii="Courier New" w:hAnsi="Courier New" w:cs="Courier New"/>
              </w:rPr>
            </w:pPr>
            <w:r>
              <w:rPr>
                <w:rFonts w:ascii="Courier New" w:hAnsi="Courier New" w:cs="Courier New"/>
              </w:rPr>
              <w:t>PULSE: Toggle Input Monitoring for digital input channel D2</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*342</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567811">
            <w:pPr>
              <w:pStyle w:val="Contents1"/>
              <w:snapToGrid w:val="0"/>
              <w:rPr>
                <w:rFonts w:ascii="Courier New" w:hAnsi="Courier New" w:cs="Courier New"/>
              </w:rPr>
            </w:pPr>
            <w:r>
              <w:rPr>
                <w:rFonts w:ascii="Courier New" w:hAnsi="Courier New" w:cs="Courier New"/>
              </w:rPr>
              <w:t>PULSE: Toggle Input Monitoring for digital input channel D3</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026611">
            <w:pPr>
              <w:pStyle w:val="Contents1"/>
              <w:snapToGrid w:val="0"/>
              <w:jc w:val="center"/>
              <w:rPr>
                <w:rFonts w:ascii="Courier New" w:hAnsi="Courier New" w:cs="Courier New"/>
              </w:rPr>
            </w:pPr>
            <w:r>
              <w:rPr>
                <w:rFonts w:ascii="Courier New" w:hAnsi="Courier New" w:cs="Courier New"/>
              </w:rPr>
              <w:t>*343</w:t>
            </w:r>
          </w:p>
        </w:tc>
        <w:tc>
          <w:tcPr>
            <w:tcW w:w="73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67811" w:rsidRPr="00492DE3" w:rsidRDefault="00567811" w:rsidP="00567811">
            <w:pPr>
              <w:pStyle w:val="Contents1"/>
              <w:snapToGrid w:val="0"/>
              <w:rPr>
                <w:rFonts w:ascii="Courier New" w:hAnsi="Courier New" w:cs="Courier New"/>
              </w:rPr>
            </w:pPr>
            <w:r>
              <w:rPr>
                <w:rFonts w:ascii="Courier New" w:hAnsi="Courier New" w:cs="Courier New"/>
              </w:rPr>
              <w:t>PULSE: Toggle Input Monitoring for digital input channel D4</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jc w:val="center"/>
              <w:rPr>
                <w:rFonts w:ascii="Courier New" w:hAnsi="Courier New" w:cs="Courier New"/>
              </w:rPr>
            </w:pPr>
            <w:r w:rsidRPr="00492DE3">
              <w:rPr>
                <w:rFonts w:ascii="Courier New" w:hAnsi="Courier New" w:cs="Courier New"/>
              </w:rPr>
              <w:t>*402</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rPr>
                <w:rFonts w:ascii="Courier New" w:hAnsi="Courier New" w:cs="Courier New"/>
              </w:rPr>
            </w:pPr>
            <w:r w:rsidRPr="00492DE3">
              <w:rPr>
                <w:rFonts w:ascii="Courier New" w:hAnsi="Courier New" w:cs="Courier New"/>
              </w:rPr>
              <w:t>ON: Load monitoring is on (feedback only)</w:t>
            </w:r>
          </w:p>
          <w:p w:rsidR="00567811" w:rsidRPr="00492DE3" w:rsidRDefault="00567811">
            <w:pPr>
              <w:pStyle w:val="Contents1"/>
              <w:rPr>
                <w:rFonts w:ascii="Courier New" w:hAnsi="Courier New" w:cs="Courier New"/>
              </w:rPr>
            </w:pPr>
            <w:r w:rsidRPr="00492DE3">
              <w:rPr>
                <w:rFonts w:ascii="Courier New" w:hAnsi="Courier New" w:cs="Courier New"/>
              </w:rPr>
              <w:t>OFF: Load monitoring is off (feedback only)</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jc w:val="center"/>
              <w:rPr>
                <w:rFonts w:ascii="Courier New" w:hAnsi="Courier New" w:cs="Courier New"/>
              </w:rPr>
            </w:pPr>
            <w:r w:rsidRPr="00492DE3">
              <w:rPr>
                <w:rFonts w:ascii="Courier New" w:hAnsi="Courier New" w:cs="Courier New"/>
              </w:rPr>
              <w:t>*409</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rPr>
                <w:rFonts w:ascii="Courier New" w:hAnsi="Courier New" w:cs="Courier New"/>
              </w:rPr>
            </w:pPr>
            <w:r w:rsidRPr="00492DE3">
              <w:rPr>
                <w:rFonts w:ascii="Courier New" w:hAnsi="Courier New" w:cs="Courier New"/>
              </w:rPr>
              <w:t>ON: Power Status is Good (feedback only)</w:t>
            </w:r>
          </w:p>
          <w:p w:rsidR="00567811" w:rsidRPr="00492DE3" w:rsidRDefault="00567811">
            <w:pPr>
              <w:pStyle w:val="Contents1"/>
              <w:rPr>
                <w:rFonts w:ascii="Courier New" w:hAnsi="Courier New" w:cs="Courier New"/>
              </w:rPr>
            </w:pPr>
            <w:r w:rsidRPr="00492DE3">
              <w:rPr>
                <w:rFonts w:ascii="Courier New" w:hAnsi="Courier New" w:cs="Courier New"/>
              </w:rPr>
              <w:t>OFF: Power Status is Bad (feedback only)</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jc w:val="center"/>
              <w:rPr>
                <w:rFonts w:ascii="Courier New" w:hAnsi="Courier New" w:cs="Courier New"/>
              </w:rPr>
            </w:pPr>
            <w:r w:rsidRPr="00492DE3">
              <w:rPr>
                <w:rFonts w:ascii="Courier New" w:hAnsi="Courier New" w:cs="Courier New"/>
              </w:rPr>
              <w:t>*410</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rPr>
                <w:rFonts w:ascii="Courier New" w:hAnsi="Courier New" w:cs="Courier New"/>
              </w:rPr>
            </w:pPr>
            <w:r w:rsidRPr="00492DE3">
              <w:rPr>
                <w:rFonts w:ascii="Courier New" w:hAnsi="Courier New" w:cs="Courier New"/>
              </w:rPr>
              <w:t>ON: General Error exists (feedback only)</w:t>
            </w:r>
          </w:p>
          <w:p w:rsidR="00567811" w:rsidRPr="00492DE3" w:rsidRDefault="00567811">
            <w:pPr>
              <w:pStyle w:val="Contents1"/>
              <w:rPr>
                <w:rFonts w:ascii="Courier New" w:hAnsi="Courier New" w:cs="Courier New"/>
              </w:rPr>
            </w:pPr>
            <w:r w:rsidRPr="00492DE3">
              <w:rPr>
                <w:rFonts w:ascii="Courier New" w:hAnsi="Courier New" w:cs="Courier New"/>
              </w:rPr>
              <w:t>OFF: No General Error (feedback only)</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jc w:val="center"/>
              <w:rPr>
                <w:rFonts w:ascii="Courier New" w:hAnsi="Courier New" w:cs="Courier New"/>
              </w:rPr>
            </w:pPr>
            <w:r w:rsidRPr="00492DE3">
              <w:rPr>
                <w:rFonts w:ascii="Courier New" w:hAnsi="Courier New" w:cs="Courier New"/>
              </w:rPr>
              <w:t>*411</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492DE3" w:rsidRDefault="00567811">
            <w:pPr>
              <w:pStyle w:val="Contents1"/>
              <w:snapToGrid w:val="0"/>
              <w:rPr>
                <w:rFonts w:ascii="Courier New" w:hAnsi="Courier New" w:cs="Courier New"/>
              </w:rPr>
            </w:pPr>
            <w:r w:rsidRPr="00492DE3">
              <w:rPr>
                <w:rFonts w:ascii="Courier New" w:hAnsi="Courier New" w:cs="Courier New"/>
              </w:rPr>
              <w:t>ON: Amplifier Channel Error exists (feedback only)</w:t>
            </w:r>
          </w:p>
          <w:p w:rsidR="00567811" w:rsidRPr="00492DE3" w:rsidRDefault="00567811">
            <w:pPr>
              <w:pStyle w:val="Contents1"/>
              <w:snapToGrid w:val="0"/>
              <w:rPr>
                <w:rFonts w:ascii="Courier New" w:hAnsi="Courier New" w:cs="Courier New"/>
              </w:rPr>
            </w:pPr>
            <w:r w:rsidRPr="00492DE3">
              <w:rPr>
                <w:rFonts w:ascii="Courier New" w:hAnsi="Courier New" w:cs="Courier New"/>
              </w:rPr>
              <w:t>OFF: No Amplifier Channel Error (feedback only)</w:t>
            </w:r>
          </w:p>
        </w:tc>
      </w:tr>
      <w:tr w:rsidR="00567811"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F82EE0" w:rsidRDefault="00567811">
            <w:pPr>
              <w:pStyle w:val="Contents1"/>
              <w:snapToGrid w:val="0"/>
              <w:jc w:val="center"/>
              <w:rPr>
                <w:rFonts w:ascii="Courier New" w:hAnsi="Courier New" w:cs="Courier New"/>
              </w:rPr>
            </w:pPr>
            <w:r w:rsidRPr="00F82EE0">
              <w:rPr>
                <w:rFonts w:ascii="Courier New" w:hAnsi="Courier New" w:cs="Courier New"/>
              </w:rPr>
              <w:t>*415</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811" w:rsidRPr="00F82EE0" w:rsidRDefault="00567811">
            <w:pPr>
              <w:pStyle w:val="Contents1"/>
              <w:snapToGrid w:val="0"/>
              <w:rPr>
                <w:rFonts w:ascii="Courier New" w:hAnsi="Courier New" w:cs="Courier New"/>
              </w:rPr>
            </w:pPr>
            <w:r w:rsidRPr="00F82EE0">
              <w:rPr>
                <w:rFonts w:ascii="Courier New" w:hAnsi="Courier New" w:cs="Courier New"/>
              </w:rPr>
              <w:t xml:space="preserve">ON: Selected </w:t>
            </w:r>
            <w:proofErr w:type="spellStart"/>
            <w:r w:rsidRPr="00F82EE0">
              <w:rPr>
                <w:rFonts w:ascii="Courier New" w:hAnsi="Courier New" w:cs="Courier New"/>
              </w:rPr>
              <w:t>AmpPreset</w:t>
            </w:r>
            <w:proofErr w:type="spellEnd"/>
            <w:r w:rsidRPr="00F82EE0">
              <w:rPr>
                <w:rFonts w:ascii="Courier New" w:hAnsi="Courier New" w:cs="Courier New"/>
              </w:rPr>
              <w:t xml:space="preserve"> is modified (feedback only)</w:t>
            </w:r>
          </w:p>
          <w:p w:rsidR="00567811" w:rsidRPr="00F82EE0" w:rsidRDefault="00567811">
            <w:pPr>
              <w:pStyle w:val="Contents1"/>
              <w:snapToGrid w:val="0"/>
              <w:rPr>
                <w:rFonts w:ascii="Courier New" w:hAnsi="Courier New" w:cs="Courier New"/>
              </w:rPr>
            </w:pPr>
            <w:r w:rsidRPr="00F82EE0">
              <w:rPr>
                <w:rFonts w:ascii="Courier New" w:hAnsi="Courier New" w:cs="Courier New"/>
              </w:rPr>
              <w:t xml:space="preserve">OFF: Selected </w:t>
            </w:r>
            <w:proofErr w:type="spellStart"/>
            <w:r w:rsidRPr="00F82EE0">
              <w:rPr>
                <w:rFonts w:ascii="Courier New" w:hAnsi="Courier New" w:cs="Courier New"/>
              </w:rPr>
              <w:t>AmpPreset</w:t>
            </w:r>
            <w:proofErr w:type="spellEnd"/>
            <w:r w:rsidRPr="00F82EE0">
              <w:rPr>
                <w:rFonts w:ascii="Courier New" w:hAnsi="Courier New" w:cs="Courier New"/>
              </w:rPr>
              <w:t xml:space="preserve"> is still active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pPr>
              <w:pStyle w:val="Contents1"/>
              <w:snapToGrid w:val="0"/>
              <w:jc w:val="center"/>
              <w:rPr>
                <w:rFonts w:ascii="Courier New" w:hAnsi="Courier New" w:cs="Courier New"/>
              </w:rPr>
            </w:pPr>
            <w:r>
              <w:rPr>
                <w:rFonts w:ascii="Courier New" w:hAnsi="Courier New" w:cs="Courier New"/>
              </w:rPr>
              <w:t>*436</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7E3236">
            <w:pPr>
              <w:pStyle w:val="Contents1"/>
              <w:snapToGrid w:val="0"/>
              <w:rPr>
                <w:rFonts w:ascii="Courier New" w:hAnsi="Courier New" w:cs="Courier New"/>
              </w:rPr>
            </w:pPr>
            <w:r>
              <w:rPr>
                <w:rFonts w:ascii="Courier New" w:hAnsi="Courier New" w:cs="Courier New"/>
              </w:rPr>
              <w:t>ON: Input Monitoring for analog input channel A1 is on (feedback only)</w:t>
            </w:r>
            <w:r>
              <w:rPr>
                <w:rFonts w:ascii="Courier New" w:hAnsi="Courier New" w:cs="Courier New"/>
              </w:rPr>
              <w:br/>
              <w:t>OFF: Input Monitoring for analog input channel A1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*437</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026611">
            <w:pPr>
              <w:pStyle w:val="Contents1"/>
              <w:snapToGrid w:val="0"/>
              <w:rPr>
                <w:rFonts w:ascii="Courier New" w:hAnsi="Courier New" w:cs="Courier New"/>
              </w:rPr>
            </w:pPr>
            <w:r>
              <w:rPr>
                <w:rFonts w:ascii="Courier New" w:hAnsi="Courier New" w:cs="Courier New"/>
              </w:rPr>
              <w:t>ON: Input Monitoring for analog input channel A2 is on (feedback only)</w:t>
            </w:r>
            <w:r>
              <w:rPr>
                <w:rFonts w:ascii="Courier New" w:hAnsi="Courier New" w:cs="Courier New"/>
              </w:rPr>
              <w:br/>
              <w:t>OFF: Input Monitoring for analog input channel A2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*438</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026611">
            <w:pPr>
              <w:pStyle w:val="Contents1"/>
              <w:snapToGrid w:val="0"/>
              <w:rPr>
                <w:rFonts w:ascii="Courier New" w:hAnsi="Courier New" w:cs="Courier New"/>
              </w:rPr>
            </w:pPr>
            <w:r>
              <w:rPr>
                <w:rFonts w:ascii="Courier New" w:hAnsi="Courier New" w:cs="Courier New"/>
              </w:rPr>
              <w:t>ON: Input Monitoring for analog input channel A3 is on (feedback only)</w:t>
            </w:r>
            <w:r>
              <w:rPr>
                <w:rFonts w:ascii="Courier New" w:hAnsi="Courier New" w:cs="Courier New"/>
              </w:rPr>
              <w:br/>
              <w:t>OFF: Input Monitoring for analog input channel A3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*439</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026611">
            <w:pPr>
              <w:pStyle w:val="Contents1"/>
              <w:snapToGrid w:val="0"/>
              <w:rPr>
                <w:rFonts w:ascii="Courier New" w:hAnsi="Courier New" w:cs="Courier New"/>
              </w:rPr>
            </w:pPr>
            <w:r>
              <w:rPr>
                <w:rFonts w:ascii="Courier New" w:hAnsi="Courier New" w:cs="Courier New"/>
              </w:rPr>
              <w:t>ON: Input Monitoring for analog input channel A4 is on (feedback only)</w:t>
            </w:r>
            <w:r>
              <w:rPr>
                <w:rFonts w:ascii="Courier New" w:hAnsi="Courier New" w:cs="Courier New"/>
              </w:rPr>
              <w:br/>
              <w:t>OFF: Input Monitoring for analog input channel A4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*440</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7E3236">
            <w:pPr>
              <w:pStyle w:val="Contents1"/>
              <w:snapToGrid w:val="0"/>
              <w:rPr>
                <w:rFonts w:ascii="Courier New" w:hAnsi="Courier New" w:cs="Courier New"/>
              </w:rPr>
            </w:pPr>
            <w:r>
              <w:rPr>
                <w:rFonts w:ascii="Courier New" w:hAnsi="Courier New" w:cs="Courier New"/>
              </w:rPr>
              <w:t>ON: Input Monitoring for digital input channel D1 is on (feedback only)</w:t>
            </w:r>
            <w:r>
              <w:rPr>
                <w:rFonts w:ascii="Courier New" w:hAnsi="Courier New" w:cs="Courier New"/>
              </w:rPr>
              <w:br/>
              <w:t>OFF: Input Monitoring for digital input channel D1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*441</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7E3236">
            <w:pPr>
              <w:pStyle w:val="Contents1"/>
              <w:snapToGrid w:val="0"/>
              <w:rPr>
                <w:rFonts w:ascii="Courier New" w:hAnsi="Courier New" w:cs="Courier New"/>
              </w:rPr>
            </w:pPr>
            <w:r>
              <w:rPr>
                <w:rFonts w:ascii="Courier New" w:hAnsi="Courier New" w:cs="Courier New"/>
              </w:rPr>
              <w:t>ON: Input Monitoring for digital input channel D2 is on (feedback only)</w:t>
            </w:r>
            <w:r>
              <w:rPr>
                <w:rFonts w:ascii="Courier New" w:hAnsi="Courier New" w:cs="Courier New"/>
              </w:rPr>
              <w:br/>
              <w:t>OFF: Input Monitoring for digital input channel D2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*442</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7E3236">
            <w:pPr>
              <w:pStyle w:val="Contents1"/>
              <w:snapToGrid w:val="0"/>
              <w:rPr>
                <w:rFonts w:ascii="Courier New" w:hAnsi="Courier New" w:cs="Courier New"/>
              </w:rPr>
            </w:pPr>
            <w:r>
              <w:rPr>
                <w:rFonts w:ascii="Courier New" w:hAnsi="Courier New" w:cs="Courier New"/>
              </w:rPr>
              <w:t>ON: Input Monitoring for digital input channel D3 is on (feedback only)</w:t>
            </w:r>
            <w:r>
              <w:rPr>
                <w:rFonts w:ascii="Courier New" w:hAnsi="Courier New" w:cs="Courier New"/>
              </w:rPr>
              <w:br/>
              <w:t>OFF: Input Monitoring for digital input channel D3 is off (feedback only)</w:t>
            </w:r>
          </w:p>
        </w:tc>
      </w:tr>
      <w:tr w:rsidR="007E3236" w:rsidRPr="00F82EE0" w:rsidTr="005638EB">
        <w:trPr>
          <w:cantSplit/>
          <w:trHeight w:val="238"/>
        </w:trPr>
        <w:tc>
          <w:tcPr>
            <w:tcW w:w="2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492DE3" w:rsidRDefault="007E3236" w:rsidP="00026611">
            <w:pPr>
              <w:pStyle w:val="Contents1"/>
              <w:snapToGrid w:val="0"/>
              <w:jc w:val="center"/>
              <w:rPr>
                <w:rFonts w:ascii="Courier New" w:hAnsi="Courier New" w:cs="Courier New"/>
              </w:rPr>
            </w:pPr>
            <w:r>
              <w:rPr>
                <w:rFonts w:ascii="Courier New" w:hAnsi="Courier New" w:cs="Courier New"/>
              </w:rPr>
              <w:t>*443</w:t>
            </w:r>
          </w:p>
        </w:tc>
        <w:tc>
          <w:tcPr>
            <w:tcW w:w="73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3236" w:rsidRPr="007E3236" w:rsidRDefault="007E3236" w:rsidP="007E3236">
            <w:pPr>
              <w:pStyle w:val="Contents1"/>
              <w:snapToGrid w:val="0"/>
              <w:rPr>
                <w:rFonts w:ascii="Courier New" w:hAnsi="Courier New" w:cs="Courier New"/>
              </w:rPr>
            </w:pPr>
            <w:r>
              <w:rPr>
                <w:rFonts w:ascii="Courier New" w:hAnsi="Courier New" w:cs="Courier New"/>
              </w:rPr>
              <w:t>ON: Input Monitoring for digital input channel D4 is on (feedback only)</w:t>
            </w:r>
            <w:r>
              <w:rPr>
                <w:rFonts w:ascii="Courier New" w:hAnsi="Courier New" w:cs="Courier New"/>
              </w:rPr>
              <w:br/>
              <w:t>OFF: Input Monitoring for digital input channel D4 is off (feedback only)</w:t>
            </w:r>
          </w:p>
        </w:tc>
      </w:tr>
    </w:tbl>
    <w:p w:rsidR="0072296E" w:rsidRDefault="009D2012" w:rsidP="00492DE3">
      <w:pPr>
        <w:pStyle w:val="Captionuser"/>
        <w:jc w:val="center"/>
      </w:pPr>
      <w:r>
        <w:t>Table 1 - Virtual Device Channel Events</w:t>
      </w:r>
    </w:p>
    <w:p w:rsidR="0072296E" w:rsidRPr="00492DE3" w:rsidRDefault="009D2012">
      <w:pPr>
        <w:pStyle w:val="berschrift2"/>
        <w:ind w:left="576" w:hanging="576"/>
        <w:rPr>
          <w:u w:val="single"/>
        </w:rPr>
      </w:pPr>
      <w:bookmarkStart w:id="10" w:name="_Toc462909124"/>
      <w:r w:rsidRPr="00492DE3">
        <w:rPr>
          <w:u w:val="single"/>
        </w:rPr>
        <w:lastRenderedPageBreak/>
        <w:t>Levels</w:t>
      </w:r>
      <w:bookmarkEnd w:id="10"/>
    </w:p>
    <w:p w:rsidR="0072296E" w:rsidRPr="00492DE3" w:rsidRDefault="009D2012">
      <w:pPr>
        <w:pStyle w:val="Standard1"/>
      </w:pPr>
      <w:r w:rsidRPr="00492DE3">
        <w:t>The UI module controls the Amplifier via level events (</w:t>
      </w:r>
      <w:proofErr w:type="spellStart"/>
      <w:r w:rsidRPr="00492DE3">
        <w:t>NetLinx</w:t>
      </w:r>
      <w:proofErr w:type="spellEnd"/>
      <w:r w:rsidRPr="00492DE3">
        <w:t xml:space="preserve"> command </w:t>
      </w:r>
      <w:proofErr w:type="spellStart"/>
      <w:r w:rsidRPr="00492DE3">
        <w:rPr>
          <w:i/>
          <w:iCs/>
        </w:rPr>
        <w:t>send_level</w:t>
      </w:r>
      <w:proofErr w:type="spellEnd"/>
      <w:r w:rsidRPr="00492DE3">
        <w:t>) sent to the COMM module. The levels supported by the COMM module are listed below. These levels are associated with the virtual device(s) and are independent of the levels associated with the touch panel device.</w:t>
      </w:r>
    </w:p>
    <w:p w:rsidR="0072296E" w:rsidRDefault="0072296E">
      <w:pPr>
        <w:pStyle w:val="Standard1"/>
      </w:pPr>
    </w:p>
    <w:tbl>
      <w:tblPr>
        <w:tblW w:w="10267" w:type="dxa"/>
        <w:tblInd w:w="-7" w:type="dxa"/>
        <w:tblLayout w:type="fixed"/>
        <w:tblCellMar>
          <w:left w:w="10" w:type="dxa"/>
          <w:right w:w="10" w:type="dxa"/>
        </w:tblCellMar>
        <w:tblLook w:val="04A0" w:firstRow="1" w:lastRow="0" w:firstColumn="1" w:lastColumn="0" w:noHBand="0" w:noVBand="1"/>
      </w:tblPr>
      <w:tblGrid>
        <w:gridCol w:w="2921"/>
        <w:gridCol w:w="7346"/>
      </w:tblGrid>
      <w:tr w:rsidR="0072296E" w:rsidTr="0072296E">
        <w:tc>
          <w:tcPr>
            <w:tcW w:w="2921" w:type="dxa"/>
            <w:tcBorders>
              <w:top w:val="single" w:sz="4" w:space="0" w:color="000000"/>
              <w:left w:val="single" w:sz="8" w:space="0" w:color="000000"/>
              <w:bottom w:val="single" w:sz="4" w:space="0" w:color="000000"/>
            </w:tcBorders>
            <w:shd w:val="clear" w:color="auto" w:fill="FFFFB2"/>
            <w:tcMar>
              <w:top w:w="0" w:type="dxa"/>
              <w:left w:w="108" w:type="dxa"/>
              <w:bottom w:w="0" w:type="dxa"/>
              <w:right w:w="108" w:type="dxa"/>
            </w:tcMar>
          </w:tcPr>
          <w:p w:rsidR="0072296E" w:rsidRDefault="009D2012">
            <w:pPr>
              <w:pStyle w:val="Standard1"/>
              <w:snapToGrid w:val="0"/>
              <w:jc w:val="center"/>
              <w:rPr>
                <w:b/>
                <w:bCs/>
              </w:rPr>
            </w:pPr>
            <w:r>
              <w:rPr>
                <w:b/>
                <w:bCs/>
              </w:rPr>
              <w:t>Level</w:t>
            </w:r>
          </w:p>
        </w:tc>
        <w:tc>
          <w:tcPr>
            <w:tcW w:w="7346" w:type="dxa"/>
            <w:tcBorders>
              <w:top w:val="single" w:sz="4" w:space="0" w:color="000000"/>
              <w:left w:val="single" w:sz="4" w:space="0" w:color="000000"/>
              <w:bottom w:val="single" w:sz="4" w:space="0" w:color="000000"/>
              <w:right w:val="single" w:sz="8" w:space="0" w:color="000000"/>
            </w:tcBorders>
            <w:shd w:val="clear" w:color="auto" w:fill="FFFFB2"/>
            <w:tcMar>
              <w:top w:w="0" w:type="dxa"/>
              <w:left w:w="108" w:type="dxa"/>
              <w:bottom w:w="0" w:type="dxa"/>
              <w:right w:w="108" w:type="dxa"/>
            </w:tcMar>
          </w:tcPr>
          <w:p w:rsidR="0072296E" w:rsidRDefault="009D2012">
            <w:pPr>
              <w:pStyle w:val="Standard1"/>
              <w:snapToGrid w:val="0"/>
              <w:jc w:val="center"/>
              <w:rPr>
                <w:b/>
                <w:bCs/>
              </w:rPr>
            </w:pPr>
            <w:r>
              <w:rPr>
                <w:b/>
                <w:bCs/>
              </w:rPr>
              <w:t>Description</w:t>
            </w:r>
          </w:p>
        </w:tc>
      </w:tr>
      <w:tr w:rsidR="0072296E" w:rsidRPr="00F82EE0" w:rsidTr="0072296E">
        <w:tc>
          <w:tcPr>
            <w:tcW w:w="2921" w:type="dxa"/>
            <w:tcBorders>
              <w:top w:val="single" w:sz="4" w:space="0" w:color="000000"/>
              <w:left w:val="single" w:sz="8" w:space="0" w:color="000000"/>
              <w:bottom w:val="single" w:sz="4" w:space="0" w:color="000000"/>
            </w:tcBorders>
            <w:tcMar>
              <w:top w:w="0" w:type="dxa"/>
              <w:left w:w="108" w:type="dxa"/>
              <w:bottom w:w="0" w:type="dxa"/>
              <w:right w:w="108" w:type="dxa"/>
            </w:tcMar>
          </w:tcPr>
          <w:p w:rsidR="0072296E" w:rsidRDefault="009D2012">
            <w:pPr>
              <w:pStyle w:val="Contents1"/>
              <w:snapToGrid w:val="0"/>
              <w:jc w:val="center"/>
            </w:pPr>
            <w:r>
              <w:t>1</w:t>
            </w:r>
          </w:p>
        </w:tc>
        <w:tc>
          <w:tcPr>
            <w:tcW w:w="7346"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tcPr>
          <w:p w:rsidR="0072296E" w:rsidRDefault="009D2012">
            <w:pPr>
              <w:pStyle w:val="Contents1"/>
              <w:snapToGrid w:val="0"/>
            </w:pPr>
            <w:r>
              <w:t>Volume Level (range 0…255) (device range –57.5dB to 6.0dB)</w:t>
            </w:r>
          </w:p>
        </w:tc>
      </w:tr>
    </w:tbl>
    <w:p w:rsidR="0072296E" w:rsidRDefault="009D2012">
      <w:pPr>
        <w:pStyle w:val="Captionuser"/>
      </w:pPr>
      <w:r>
        <w:t>Table 2 - Virtual Device Level Events</w:t>
      </w:r>
    </w:p>
    <w:p w:rsidR="00492DE3" w:rsidRDefault="00492DE3">
      <w:pPr>
        <w:rPr>
          <w:rFonts w:ascii="Arial" w:eastAsia="Times New Roman" w:hAnsi="Arial" w:cs="Arial"/>
          <w:b/>
          <w:bCs/>
          <w:i/>
          <w:iCs/>
          <w:sz w:val="28"/>
          <w:szCs w:val="28"/>
          <w:u w:val="single"/>
          <w:lang w:val="en-US"/>
        </w:rPr>
      </w:pPr>
      <w:r w:rsidRPr="009E0CE3">
        <w:rPr>
          <w:u w:val="single"/>
          <w:lang w:val="en-US"/>
        </w:rPr>
        <w:br w:type="page"/>
      </w:r>
    </w:p>
    <w:p w:rsidR="0072296E" w:rsidRPr="00492DE3" w:rsidRDefault="009D2012">
      <w:pPr>
        <w:pStyle w:val="berschrift2"/>
        <w:ind w:left="576" w:hanging="576"/>
        <w:rPr>
          <w:u w:val="single"/>
        </w:rPr>
      </w:pPr>
      <w:bookmarkStart w:id="11" w:name="_Toc462909125"/>
      <w:r w:rsidRPr="00492DE3">
        <w:rPr>
          <w:u w:val="single"/>
        </w:rPr>
        <w:lastRenderedPageBreak/>
        <w:t>Command Control</w:t>
      </w:r>
      <w:bookmarkEnd w:id="11"/>
    </w:p>
    <w:p w:rsidR="0072296E" w:rsidRPr="00492DE3" w:rsidRDefault="009D2012">
      <w:pPr>
        <w:pStyle w:val="Standard1"/>
      </w:pPr>
      <w:r w:rsidRPr="00492DE3">
        <w:t>The UI module controls the Amplifier via command events (</w:t>
      </w:r>
      <w:proofErr w:type="spellStart"/>
      <w:r w:rsidRPr="00492DE3">
        <w:t>NetLinx</w:t>
      </w:r>
      <w:proofErr w:type="spellEnd"/>
      <w:r w:rsidRPr="00492DE3">
        <w:t xml:space="preserve"> command </w:t>
      </w:r>
      <w:proofErr w:type="spellStart"/>
      <w:r w:rsidRPr="00492DE3">
        <w:rPr>
          <w:i/>
          <w:iCs/>
        </w:rPr>
        <w:t>send_command</w:t>
      </w:r>
      <w:proofErr w:type="spellEnd"/>
      <w:r w:rsidRPr="00492DE3">
        <w:t>) sent to the COMM module. The commands supported by the COMM module are listed below.</w:t>
      </w:r>
    </w:p>
    <w:p w:rsidR="0072296E" w:rsidRDefault="0072296E">
      <w:pPr>
        <w:pStyle w:val="Standard1"/>
      </w:pPr>
    </w:p>
    <w:tbl>
      <w:tblPr>
        <w:tblW w:w="10173" w:type="dxa"/>
        <w:jc w:val="center"/>
        <w:tblLayout w:type="fixed"/>
        <w:tblCellMar>
          <w:left w:w="10" w:type="dxa"/>
          <w:right w:w="10" w:type="dxa"/>
        </w:tblCellMar>
        <w:tblLook w:val="04A0" w:firstRow="1" w:lastRow="0" w:firstColumn="1" w:lastColumn="0" w:noHBand="0" w:noVBand="1"/>
      </w:tblPr>
      <w:tblGrid>
        <w:gridCol w:w="3485"/>
        <w:gridCol w:w="6688"/>
      </w:tblGrid>
      <w:tr w:rsidR="0072296E" w:rsidTr="0072296E">
        <w:trPr>
          <w:jc w:val="center"/>
        </w:trPr>
        <w:tc>
          <w:tcPr>
            <w:tcW w:w="3485" w:type="dxa"/>
            <w:tcBorders>
              <w:top w:val="single" w:sz="4" w:space="0" w:color="000000"/>
              <w:left w:val="single" w:sz="4" w:space="0" w:color="000000"/>
              <w:bottom w:val="single" w:sz="4" w:space="0" w:color="000000"/>
            </w:tcBorders>
            <w:shd w:val="clear" w:color="auto" w:fill="FFFFB2"/>
            <w:tcMar>
              <w:top w:w="0" w:type="dxa"/>
              <w:left w:w="108" w:type="dxa"/>
              <w:bottom w:w="0" w:type="dxa"/>
              <w:right w:w="108" w:type="dxa"/>
            </w:tcMar>
            <w:vAlign w:val="center"/>
          </w:tcPr>
          <w:p w:rsidR="0072296E" w:rsidRDefault="009D2012">
            <w:pPr>
              <w:pStyle w:val="Standard1"/>
              <w:jc w:val="center"/>
              <w:rPr>
                <w:b/>
                <w:bCs/>
              </w:rPr>
            </w:pPr>
            <w:r>
              <w:rPr>
                <w:b/>
                <w:bCs/>
              </w:rPr>
              <w:t>Command</w:t>
            </w:r>
          </w:p>
        </w:tc>
        <w:tc>
          <w:tcPr>
            <w:tcW w:w="6688" w:type="dxa"/>
            <w:tcBorders>
              <w:top w:val="single" w:sz="4" w:space="0" w:color="000000"/>
              <w:left w:val="single" w:sz="4" w:space="0" w:color="000000"/>
              <w:bottom w:val="single" w:sz="4" w:space="0" w:color="000000"/>
              <w:right w:val="single" w:sz="4" w:space="0" w:color="000000"/>
            </w:tcBorders>
            <w:shd w:val="clear" w:color="auto" w:fill="FFFFB2"/>
            <w:tcMar>
              <w:top w:w="0" w:type="dxa"/>
              <w:left w:w="108" w:type="dxa"/>
              <w:bottom w:w="0" w:type="dxa"/>
              <w:right w:w="108" w:type="dxa"/>
            </w:tcMar>
          </w:tcPr>
          <w:p w:rsidR="0072296E" w:rsidRDefault="009D2012">
            <w:pPr>
              <w:pStyle w:val="Standard1"/>
              <w:jc w:val="center"/>
              <w:rPr>
                <w:b/>
                <w:bCs/>
              </w:rPr>
            </w:pPr>
            <w:r>
              <w:rPr>
                <w:b/>
                <w:bCs/>
              </w:rPr>
              <w:t>Description</w:t>
            </w:r>
          </w:p>
        </w:tc>
      </w:tr>
      <w:tr w:rsidR="0072296E"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?DEBUG</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Request the state of the debug feature.</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?DEBUG</w:t>
            </w:r>
          </w:p>
        </w:tc>
      </w:tr>
      <w:tr w:rsidR="0072296E" w:rsidRPr="00F82EE0"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DEBUG-&lt;value&gt;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Set the state of debugging messages in the UI module and the COMM module.</w:t>
            </w:r>
          </w:p>
          <w:p w:rsidR="0072296E" w:rsidRPr="00492DE3" w:rsidRDefault="009D2012">
            <w:pPr>
              <w:pStyle w:val="Contents1"/>
              <w:rPr>
                <w:rFonts w:ascii="Courier New" w:hAnsi="Courier New" w:cs="Courier New"/>
              </w:rPr>
            </w:pPr>
            <w:r w:rsidRPr="00492DE3">
              <w:rPr>
                <w:rFonts w:ascii="Courier New" w:hAnsi="Courier New" w:cs="Courier New"/>
                <w:b/>
                <w:bCs/>
              </w:rPr>
              <w:t>Note:</w:t>
            </w:r>
            <w:r w:rsidRPr="00492DE3">
              <w:rPr>
                <w:rFonts w:ascii="Courier New" w:hAnsi="Courier New" w:cs="Courier New"/>
              </w:rPr>
              <w:t xml:space="preserve"> See Programming Notes section.</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&lt;value&gt; : 1 = set only error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2 = set error and warning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3 = set error, warning &amp; info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4 = set all messages on</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DEBUG-1</w:t>
            </w:r>
          </w:p>
        </w:tc>
      </w:tr>
      <w:tr w:rsidR="0072296E" w:rsidRPr="00F82EE0"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PASSBACK-&lt;state&gt;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Enable or disable response reporting from the device. When enabled device responses will be sent as strings to the virtual device.</w:t>
            </w:r>
          </w:p>
          <w:p w:rsidR="0072296E" w:rsidRPr="00492DE3" w:rsidRDefault="009D2012">
            <w:pPr>
              <w:pStyle w:val="Contents1"/>
              <w:rPr>
                <w:rFonts w:ascii="Courier New" w:hAnsi="Courier New" w:cs="Courier New"/>
              </w:rPr>
            </w:pPr>
            <w:r w:rsidRPr="00492DE3">
              <w:rPr>
                <w:rFonts w:ascii="Courier New" w:hAnsi="Courier New" w:cs="Courier New"/>
                <w:b/>
                <w:bCs/>
              </w:rPr>
              <w:t>Note:</w:t>
            </w:r>
            <w:r w:rsidRPr="00492DE3">
              <w:rPr>
                <w:rFonts w:ascii="Courier New" w:hAnsi="Courier New" w:cs="Courier New"/>
              </w:rPr>
              <w:t xml:space="preserve"> By default, this is set to off at startup.</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&lt;state&gt; : 0 = Off (default)</w:t>
            </w:r>
          </w:p>
          <w:p w:rsidR="0072296E" w:rsidRPr="00492DE3" w:rsidRDefault="009D2012">
            <w:pPr>
              <w:pStyle w:val="Contents1"/>
              <w:rPr>
                <w:rFonts w:ascii="Courier New" w:hAnsi="Courier New" w:cs="Courier New"/>
              </w:rPr>
            </w:pPr>
            <w:r w:rsidRPr="00492DE3">
              <w:rPr>
                <w:rFonts w:ascii="Courier New" w:hAnsi="Courier New" w:cs="Courier New"/>
              </w:rPr>
              <w:t xml:space="preserve">          1 = On</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PASSBACK-0</w:t>
            </w:r>
          </w:p>
        </w:tc>
      </w:tr>
      <w:tr w:rsidR="0072296E" w:rsidRPr="00D61563"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PASSTHRU-&lt;string&gt;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Allows user the capability of sending commands directly to whatever unit is attached with minimal processing by the Duet module. User must be aware of the protocol implemented by the unit to use this command. This gives the user access to features that may not be directly supported by the module. For more information, see the “</w:t>
            </w:r>
            <w:hyperlink w:anchor="_Adding_Functions_to" w:history="1">
              <w:r w:rsidRPr="00492DE3">
                <w:rPr>
                  <w:rStyle w:val="Internetlink"/>
                  <w:rFonts w:ascii="Courier New" w:hAnsi="Courier New" w:cs="Courier New"/>
                </w:rPr>
                <w:t>Adding Functions to Modules</w:t>
              </w:r>
            </w:hyperlink>
            <w:r w:rsidRPr="00492DE3">
              <w:rPr>
                <w:rFonts w:ascii="Courier New" w:hAnsi="Courier New" w:cs="Courier New"/>
              </w:rPr>
              <w:t>” section below.</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&lt;string&gt; : string to send to unit</w:t>
            </w:r>
          </w:p>
          <w:p w:rsidR="0072296E" w:rsidRPr="00492DE3" w:rsidRDefault="0072296E">
            <w:pPr>
              <w:pStyle w:val="Standard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b/>
                <w:bCs/>
              </w:rPr>
              <w:t>Note:</w:t>
            </w:r>
            <w:r w:rsidR="00D61563">
              <w:rPr>
                <w:rFonts w:ascii="Courier New" w:hAnsi="Courier New" w:cs="Courier New"/>
              </w:rPr>
              <w:t xml:space="preserve"> The module doesn’t add any bytes to the message by itself.</w:t>
            </w:r>
          </w:p>
          <w:p w:rsidR="0072296E" w:rsidRPr="00492DE3" w:rsidRDefault="0072296E">
            <w:pPr>
              <w:pStyle w:val="Contents1"/>
              <w:rPr>
                <w:rFonts w:ascii="Courier New" w:hAnsi="Courier New" w:cs="Courier New"/>
              </w:rPr>
            </w:pPr>
          </w:p>
          <w:p w:rsidR="00D61563" w:rsidRPr="00D61563" w:rsidRDefault="00D61563" w:rsidP="00D615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Courier New" w:eastAsia="Times New Roman" w:hAnsi="Courier New" w:cs="Courier New"/>
                <w:kern w:val="0"/>
                <w:sz w:val="20"/>
                <w:szCs w:val="20"/>
                <w:lang w:eastAsia="de-DE"/>
              </w:rPr>
            </w:pPr>
            <w:r w:rsidRPr="00D61563">
              <w:rPr>
                <w:rFonts w:ascii="Courier New" w:eastAsia="Times New Roman" w:hAnsi="Courier New" w:cs="Courier New"/>
                <w:kern w:val="0"/>
                <w:sz w:val="20"/>
                <w:szCs w:val="20"/>
                <w:lang w:eastAsia="de-DE"/>
              </w:rPr>
              <w:t xml:space="preserve">"'passthru-',$3b,$00,$01,$00,$00,$00,$1b,$01,$00,$01,$00,$00,$00,$12,$00,$00,$7f,$ff,$10,$00,$82,$05,$00,$04,$00,$02,$01,$01" </w:t>
            </w:r>
          </w:p>
          <w:p w:rsidR="0072296E" w:rsidRPr="00D61563" w:rsidRDefault="00D61563">
            <w:pPr>
              <w:pStyle w:val="Contents1"/>
              <w:rPr>
                <w:rFonts w:ascii="Courier New" w:hAnsi="Courier New" w:cs="Courier New"/>
                <w:lang w:val="de-DE"/>
              </w:rPr>
            </w:pPr>
            <w:r>
              <w:rPr>
                <w:rFonts w:ascii="Courier New" w:hAnsi="Courier New" w:cs="Courier New"/>
                <w:lang w:val="de-DE"/>
              </w:rPr>
              <w:t xml:space="preserve">(= mute </w:t>
            </w:r>
            <w:proofErr w:type="spellStart"/>
            <w:r>
              <w:rPr>
                <w:rFonts w:ascii="Courier New" w:hAnsi="Courier New" w:cs="Courier New"/>
                <w:lang w:val="de-DE"/>
              </w:rPr>
              <w:t>channel</w:t>
            </w:r>
            <w:proofErr w:type="spellEnd"/>
            <w:r>
              <w:rPr>
                <w:rFonts w:ascii="Courier New" w:hAnsi="Courier New" w:cs="Courier New"/>
                <w:lang w:val="de-DE"/>
              </w:rPr>
              <w:t xml:space="preserve"> A)</w:t>
            </w:r>
          </w:p>
        </w:tc>
      </w:tr>
      <w:tr w:rsidR="0072296E" w:rsidRPr="00B977F4"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?PROPERTY-&lt;key&gt;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Get the value of a property &lt;key&gt;. If the value is not initialized, an empty string is returned.</w:t>
            </w:r>
          </w:p>
          <w:p w:rsidR="0072296E" w:rsidRPr="00492DE3" w:rsidRDefault="0072296E">
            <w:pPr>
              <w:pStyle w:val="Standard1"/>
              <w:snapToGrid w:val="0"/>
              <w:rPr>
                <w:rFonts w:ascii="Courier New" w:hAnsi="Courier New" w:cs="Courier New"/>
              </w:rPr>
            </w:pPr>
          </w:p>
          <w:p w:rsidR="0072296E" w:rsidRPr="00492DE3" w:rsidRDefault="009D2012">
            <w:pPr>
              <w:pStyle w:val="Contents1"/>
              <w:snapToGrid w:val="0"/>
              <w:rPr>
                <w:rFonts w:ascii="Courier New" w:hAnsi="Courier New" w:cs="Courier New"/>
              </w:rPr>
            </w:pPr>
            <w:r w:rsidRPr="00492DE3">
              <w:rPr>
                <w:rFonts w:ascii="Courier New" w:hAnsi="Courier New" w:cs="Courier New"/>
                <w:b/>
                <w:bCs/>
              </w:rPr>
              <w:t>Note:</w:t>
            </w:r>
            <w:r w:rsidRPr="00492DE3">
              <w:rPr>
                <w:rFonts w:ascii="Courier New" w:hAnsi="Courier New" w:cs="Courier New"/>
              </w:rPr>
              <w:t xml:space="preserve"> The properties must be addressed to the </w:t>
            </w:r>
            <w:proofErr w:type="gramStart"/>
            <w:r w:rsidRPr="00492DE3">
              <w:rPr>
                <w:rFonts w:ascii="Courier New" w:hAnsi="Courier New" w:cs="Courier New"/>
              </w:rPr>
              <w:t>first  virtual</w:t>
            </w:r>
            <w:proofErr w:type="gramEnd"/>
            <w:r w:rsidRPr="00492DE3">
              <w:rPr>
                <w:rFonts w:ascii="Courier New" w:hAnsi="Courier New" w:cs="Courier New"/>
              </w:rPr>
              <w:t xml:space="preserve"> device.</w:t>
            </w:r>
          </w:p>
          <w:p w:rsidR="0072296E" w:rsidRPr="00492DE3" w:rsidRDefault="0072296E">
            <w:pPr>
              <w:pStyle w:val="Standard1"/>
              <w:snapToGrid w:val="0"/>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 xml:space="preserve">&lt;key&gt; : </w:t>
            </w:r>
            <w:proofErr w:type="spellStart"/>
            <w:r w:rsidRPr="00492DE3">
              <w:rPr>
                <w:rFonts w:ascii="Courier New" w:hAnsi="Courier New" w:cs="Courier New"/>
              </w:rPr>
              <w:t>IP_Address</w:t>
            </w:r>
            <w:proofErr w:type="spellEnd"/>
          </w:p>
          <w:p w:rsidR="0072296E" w:rsidRPr="00492DE3" w:rsidRDefault="009D2012" w:rsidP="008D7B91">
            <w:pPr>
              <w:pStyle w:val="Contents1"/>
              <w:rPr>
                <w:rFonts w:ascii="Courier New" w:hAnsi="Courier New" w:cs="Courier New"/>
              </w:rPr>
            </w:pPr>
            <w:r w:rsidRPr="00492DE3">
              <w:rPr>
                <w:rFonts w:ascii="Courier New" w:hAnsi="Courier New" w:cs="Courier New"/>
              </w:rPr>
              <w:t xml:space="preserve">        </w:t>
            </w:r>
            <w:r w:rsidR="00D61563">
              <w:rPr>
                <w:rFonts w:ascii="Courier New" w:hAnsi="Courier New" w:cs="Courier New"/>
              </w:rPr>
              <w:t>Port</w:t>
            </w:r>
          </w:p>
        </w:tc>
      </w:tr>
      <w:tr w:rsidR="0072296E" w:rsidRPr="00F82EE0"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lastRenderedPageBreak/>
              <w:t>PROPERTY-&lt;key&gt;,&lt;value&gt;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Set the value of property &lt;key&gt; to &lt;value&gt;. This must be followed by the REINIT command to take effect. These values are not initialized by default.</w:t>
            </w:r>
          </w:p>
          <w:p w:rsidR="0072296E" w:rsidRPr="00492DE3" w:rsidRDefault="0072296E">
            <w:pPr>
              <w:pStyle w:val="Standard1"/>
              <w:snapToGrid w:val="0"/>
              <w:rPr>
                <w:rFonts w:ascii="Courier New" w:hAnsi="Courier New" w:cs="Courier New"/>
                <w:sz w:val="20"/>
                <w:szCs w:val="20"/>
              </w:rPr>
            </w:pPr>
          </w:p>
          <w:p w:rsidR="0072296E" w:rsidRPr="00492DE3" w:rsidRDefault="009D2012">
            <w:pPr>
              <w:pStyle w:val="Contents1"/>
              <w:snapToGrid w:val="0"/>
              <w:rPr>
                <w:rFonts w:ascii="Courier New" w:hAnsi="Courier New" w:cs="Courier New"/>
              </w:rPr>
            </w:pPr>
            <w:r w:rsidRPr="00492DE3">
              <w:rPr>
                <w:rFonts w:ascii="Courier New" w:hAnsi="Courier New" w:cs="Courier New"/>
                <w:b/>
                <w:bCs/>
              </w:rPr>
              <w:t>Note:</w:t>
            </w:r>
            <w:r w:rsidRPr="00492DE3">
              <w:rPr>
                <w:rFonts w:ascii="Courier New" w:hAnsi="Courier New" w:cs="Courier New"/>
              </w:rPr>
              <w:t xml:space="preserve"> The properties must be addressed to the </w:t>
            </w:r>
            <w:proofErr w:type="gramStart"/>
            <w:r w:rsidRPr="00492DE3">
              <w:rPr>
                <w:rFonts w:ascii="Courier New" w:hAnsi="Courier New" w:cs="Courier New"/>
              </w:rPr>
              <w:t>first  virtual</w:t>
            </w:r>
            <w:proofErr w:type="gramEnd"/>
            <w:r w:rsidRPr="00492DE3">
              <w:rPr>
                <w:rFonts w:ascii="Courier New" w:hAnsi="Courier New" w:cs="Courier New"/>
              </w:rPr>
              <w:t xml:space="preserve"> device.</w:t>
            </w:r>
          </w:p>
          <w:p w:rsidR="0072296E" w:rsidRPr="00492DE3" w:rsidRDefault="0072296E">
            <w:pPr>
              <w:pStyle w:val="Standard1"/>
              <w:rPr>
                <w:rFonts w:ascii="Courier New" w:hAnsi="Courier New" w:cs="Courier New"/>
                <w:sz w:val="20"/>
              </w:rPr>
            </w:pPr>
          </w:p>
          <w:p w:rsidR="0072296E" w:rsidRPr="00492DE3" w:rsidRDefault="009D2012">
            <w:pPr>
              <w:pStyle w:val="Contents1"/>
              <w:rPr>
                <w:rFonts w:ascii="Courier New" w:hAnsi="Courier New" w:cs="Courier New"/>
              </w:rPr>
            </w:pPr>
            <w:r w:rsidRPr="00492DE3">
              <w:rPr>
                <w:rFonts w:ascii="Courier New" w:hAnsi="Courier New" w:cs="Courier New"/>
              </w:rPr>
              <w:t xml:space="preserve">&lt;key&gt;   : </w:t>
            </w:r>
            <w:proofErr w:type="spellStart"/>
            <w:r w:rsidRPr="00492DE3">
              <w:rPr>
                <w:rFonts w:ascii="Courier New" w:hAnsi="Courier New" w:cs="Courier New"/>
              </w:rPr>
              <w:t>IP_Address</w:t>
            </w:r>
            <w:proofErr w:type="spellEnd"/>
          </w:p>
          <w:p w:rsidR="0072296E" w:rsidRPr="00492DE3" w:rsidRDefault="009D2012">
            <w:pPr>
              <w:pStyle w:val="Contents1"/>
              <w:rPr>
                <w:rFonts w:ascii="Courier New" w:hAnsi="Courier New" w:cs="Courier New"/>
              </w:rPr>
            </w:pPr>
            <w:r w:rsidRPr="00492DE3">
              <w:rPr>
                <w:rFonts w:ascii="Courier New" w:hAnsi="Courier New" w:cs="Courier New"/>
              </w:rPr>
              <w:t xml:space="preserve">&lt;value&gt; : string representing the </w:t>
            </w:r>
            <w:r w:rsidR="00BE7448">
              <w:rPr>
                <w:rFonts w:ascii="Courier New" w:hAnsi="Courier New" w:cs="Courier New"/>
              </w:rPr>
              <w:t>amplifier IP address</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 xml:space="preserve">&lt;key&gt;   : </w:t>
            </w:r>
            <w:r w:rsidR="00BE7448">
              <w:rPr>
                <w:rFonts w:ascii="Courier New" w:hAnsi="Courier New" w:cs="Courier New"/>
              </w:rPr>
              <w:t>Port</w:t>
            </w:r>
          </w:p>
          <w:p w:rsidR="0072296E" w:rsidRPr="00492DE3" w:rsidRDefault="009D2012" w:rsidP="00BE7448">
            <w:pPr>
              <w:pStyle w:val="Contents1"/>
              <w:rPr>
                <w:rFonts w:ascii="Courier New" w:hAnsi="Courier New" w:cs="Courier New"/>
              </w:rPr>
            </w:pPr>
            <w:r w:rsidRPr="00492DE3">
              <w:rPr>
                <w:rFonts w:ascii="Courier New" w:hAnsi="Courier New" w:cs="Courier New"/>
              </w:rPr>
              <w:t xml:space="preserve">&lt;value&gt; : string representing </w:t>
            </w:r>
            <w:r w:rsidR="00BE7448">
              <w:rPr>
                <w:rFonts w:ascii="Courier New" w:hAnsi="Courier New" w:cs="Courier New"/>
              </w:rPr>
              <w:t>the amplifier IP port</w:t>
            </w:r>
          </w:p>
        </w:tc>
      </w:tr>
      <w:tr w:rsidR="0072296E"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REINIT</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Re-initialize the communication link and data.</w:t>
            </w:r>
          </w:p>
          <w:p w:rsidR="0072296E" w:rsidRPr="00492DE3" w:rsidRDefault="009D2012">
            <w:pPr>
              <w:pStyle w:val="Contents1"/>
              <w:rPr>
                <w:rFonts w:ascii="Courier New" w:hAnsi="Courier New" w:cs="Courier New"/>
              </w:rPr>
            </w:pPr>
            <w:r w:rsidRPr="00492DE3">
              <w:rPr>
                <w:rFonts w:ascii="Courier New" w:hAnsi="Courier New" w:cs="Courier New"/>
                <w:b/>
                <w:bCs/>
              </w:rPr>
              <w:t>Note:</w:t>
            </w:r>
            <w:r w:rsidRPr="00492DE3">
              <w:rPr>
                <w:rFonts w:ascii="Courier New" w:hAnsi="Courier New" w:cs="Courier New"/>
              </w:rPr>
              <w:t xml:space="preserve"> This command deletes any messages waiting to go out to the device.</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REINIT</w:t>
            </w:r>
          </w:p>
        </w:tc>
      </w:tr>
      <w:tr w:rsidR="0072296E" w:rsidTr="00492DE3">
        <w:trPr>
          <w:cantSplit/>
          <w:jc w:val="center"/>
        </w:trPr>
        <w:tc>
          <w:tcPr>
            <w:tcW w:w="34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?VERSION</w:t>
            </w:r>
          </w:p>
        </w:tc>
        <w:tc>
          <w:tcPr>
            <w:tcW w:w="6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Query for the current version number of the Duet module.</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?VERSION</w:t>
            </w:r>
          </w:p>
        </w:tc>
      </w:tr>
    </w:tbl>
    <w:p w:rsidR="0072296E" w:rsidRDefault="009D2012">
      <w:pPr>
        <w:pStyle w:val="Captionuser"/>
        <w:jc w:val="center"/>
      </w:pPr>
      <w:r>
        <w:t>Table 3 – Send Command Definitions</w:t>
      </w:r>
    </w:p>
    <w:tbl>
      <w:tblPr>
        <w:tblW w:w="10284" w:type="dxa"/>
        <w:tblInd w:w="21499" w:type="dxa"/>
        <w:tblLayout w:type="fixed"/>
        <w:tblCellMar>
          <w:left w:w="10" w:type="dxa"/>
          <w:right w:w="10" w:type="dxa"/>
        </w:tblCellMar>
        <w:tblLook w:val="04A0" w:firstRow="1" w:lastRow="0" w:firstColumn="1" w:lastColumn="0" w:noHBand="0" w:noVBand="1"/>
      </w:tblPr>
      <w:tblGrid>
        <w:gridCol w:w="10284"/>
      </w:tblGrid>
      <w:tr w:rsidR="0072296E" w:rsidTr="008758F0">
        <w:tc>
          <w:tcPr>
            <w:tcW w:w="10284" w:type="dxa"/>
            <w:tcBorders>
              <w:left w:val="single" w:sz="4" w:space="0" w:color="000000"/>
              <w:bottom w:val="single" w:sz="4" w:space="0" w:color="000000"/>
              <w:right w:val="single" w:sz="4" w:space="0" w:color="000000"/>
            </w:tcBorders>
            <w:shd w:val="clear" w:color="auto" w:fill="FFFFB2"/>
            <w:tcMar>
              <w:top w:w="0" w:type="dxa"/>
              <w:left w:w="108" w:type="dxa"/>
              <w:bottom w:w="0" w:type="dxa"/>
              <w:right w:w="108" w:type="dxa"/>
            </w:tcMar>
          </w:tcPr>
          <w:p w:rsidR="0072296E" w:rsidRDefault="009D2012">
            <w:pPr>
              <w:pStyle w:val="Standard1"/>
            </w:pPr>
            <w:proofErr w:type="spellStart"/>
            <w:r>
              <w:t>iption</w:t>
            </w:r>
            <w:proofErr w:type="spellEnd"/>
          </w:p>
        </w:tc>
      </w:tr>
    </w:tbl>
    <w:p w:rsidR="0072296E" w:rsidRPr="00492DE3" w:rsidRDefault="009D2012">
      <w:pPr>
        <w:pStyle w:val="berschrift2"/>
        <w:pageBreakBefore/>
        <w:ind w:left="576" w:hanging="576"/>
        <w:rPr>
          <w:u w:val="single"/>
        </w:rPr>
      </w:pPr>
      <w:bookmarkStart w:id="12" w:name="_Toc462909126"/>
      <w:r w:rsidRPr="00492DE3">
        <w:rPr>
          <w:u w:val="single"/>
        </w:rPr>
        <w:lastRenderedPageBreak/>
        <w:t>Command Feedback</w:t>
      </w:r>
      <w:bookmarkEnd w:id="12"/>
    </w:p>
    <w:p w:rsidR="0072296E" w:rsidRDefault="009D2012">
      <w:pPr>
        <w:pStyle w:val="Standard1"/>
      </w:pPr>
      <w:r w:rsidRPr="00492DE3">
        <w:t>The COMM module provides feedback to the User Interface module for Amplifier changes via command events. The commands supported are listed below.</w:t>
      </w:r>
    </w:p>
    <w:p w:rsidR="00492DE3" w:rsidRPr="00492DE3" w:rsidRDefault="00492DE3">
      <w:pPr>
        <w:pStyle w:val="Standard1"/>
      </w:pPr>
    </w:p>
    <w:p w:rsidR="0072296E" w:rsidRPr="00492DE3" w:rsidRDefault="009D2012">
      <w:pPr>
        <w:pStyle w:val="Standard1"/>
      </w:pPr>
      <w:r w:rsidRPr="00492DE3">
        <w:rPr>
          <w:b/>
          <w:bCs/>
        </w:rPr>
        <w:t>PLEASE NOTE:</w:t>
      </w:r>
      <w:r w:rsidRPr="00492DE3">
        <w:t xml:space="preserve"> Feedback is only provided when there is a state change. If no state change resulted from the command sent in, then no feedback will be returned.</w:t>
      </w:r>
    </w:p>
    <w:p w:rsidR="0072296E" w:rsidRPr="00492DE3" w:rsidRDefault="009D2012">
      <w:pPr>
        <w:pStyle w:val="Standard1"/>
      </w:pPr>
      <w:r w:rsidRPr="00492DE3">
        <w:t>To poll the feedbacks use the channel interface.</w:t>
      </w:r>
    </w:p>
    <w:p w:rsidR="0072296E" w:rsidRDefault="0072296E">
      <w:pPr>
        <w:pStyle w:val="Contents1"/>
        <w:snapToGrid w:val="0"/>
        <w:ind w:left="1440" w:hanging="1440"/>
        <w:jc w:val="center"/>
      </w:pPr>
    </w:p>
    <w:tbl>
      <w:tblPr>
        <w:tblW w:w="10224" w:type="dxa"/>
        <w:tblInd w:w="-2" w:type="dxa"/>
        <w:tblLayout w:type="fixed"/>
        <w:tblCellMar>
          <w:left w:w="10" w:type="dxa"/>
          <w:right w:w="10" w:type="dxa"/>
        </w:tblCellMar>
        <w:tblLook w:val="04A0" w:firstRow="1" w:lastRow="0" w:firstColumn="1" w:lastColumn="0" w:noHBand="0" w:noVBand="1"/>
      </w:tblPr>
      <w:tblGrid>
        <w:gridCol w:w="3323"/>
        <w:gridCol w:w="6901"/>
      </w:tblGrid>
      <w:tr w:rsidR="0072296E" w:rsidTr="000A7967">
        <w:trPr>
          <w:cantSplit/>
        </w:trPr>
        <w:tc>
          <w:tcPr>
            <w:tcW w:w="3323" w:type="dxa"/>
            <w:tcBorders>
              <w:top w:val="single" w:sz="4" w:space="0" w:color="000000"/>
              <w:left w:val="single" w:sz="4" w:space="0" w:color="000000"/>
              <w:bottom w:val="single" w:sz="4" w:space="0" w:color="000000"/>
            </w:tcBorders>
            <w:shd w:val="clear" w:color="auto" w:fill="FFFFB2"/>
            <w:tcMar>
              <w:top w:w="0" w:type="dxa"/>
              <w:left w:w="108" w:type="dxa"/>
              <w:bottom w:w="0" w:type="dxa"/>
              <w:right w:w="108" w:type="dxa"/>
            </w:tcMar>
            <w:vAlign w:val="center"/>
          </w:tcPr>
          <w:p w:rsidR="0072296E" w:rsidRDefault="009D2012">
            <w:pPr>
              <w:pStyle w:val="Standard1"/>
              <w:snapToGrid w:val="0"/>
              <w:jc w:val="center"/>
              <w:rPr>
                <w:b/>
                <w:bCs/>
              </w:rPr>
            </w:pPr>
            <w:r>
              <w:rPr>
                <w:b/>
                <w:bCs/>
              </w:rPr>
              <w:t>Command</w:t>
            </w:r>
          </w:p>
        </w:tc>
        <w:tc>
          <w:tcPr>
            <w:tcW w:w="6901" w:type="dxa"/>
            <w:tcBorders>
              <w:top w:val="single" w:sz="4" w:space="0" w:color="000000"/>
              <w:left w:val="single" w:sz="4" w:space="0" w:color="000000"/>
              <w:bottom w:val="single" w:sz="4" w:space="0" w:color="000000"/>
              <w:right w:val="single" w:sz="4" w:space="0" w:color="000000"/>
            </w:tcBorders>
            <w:shd w:val="clear" w:color="auto" w:fill="FFFFB2"/>
            <w:tcMar>
              <w:top w:w="0" w:type="dxa"/>
              <w:left w:w="108" w:type="dxa"/>
              <w:bottom w:w="0" w:type="dxa"/>
              <w:right w:w="108" w:type="dxa"/>
            </w:tcMar>
          </w:tcPr>
          <w:p w:rsidR="0072296E" w:rsidRDefault="009D2012">
            <w:pPr>
              <w:pStyle w:val="Standard1"/>
              <w:jc w:val="center"/>
              <w:rPr>
                <w:b/>
                <w:bCs/>
              </w:rPr>
            </w:pPr>
            <w:r>
              <w:rPr>
                <w:b/>
                <w:bCs/>
              </w:rPr>
              <w:t>Description</w:t>
            </w:r>
          </w:p>
        </w:tc>
      </w:tr>
      <w:tr w:rsidR="0072296E"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AMPTEMERATURE-&lt;value&gt;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the temperature of the selected amp.</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the current amp temperature in degrees Celsius.</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AMPTEMERATURE-26</w:t>
            </w:r>
          </w:p>
        </w:tc>
      </w:tr>
      <w:tr w:rsidR="0072296E" w:rsidRPr="00026611"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AMP_CHANNEL_ERROR_NO-&lt;value&gt;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any error number that the selected amplifier channel might have</w:t>
            </w:r>
          </w:p>
          <w:p w:rsidR="0072296E" w:rsidRPr="00492DE3" w:rsidRDefault="0072296E">
            <w:pPr>
              <w:pStyle w:val="Contents1"/>
              <w:rPr>
                <w:rFonts w:ascii="Courier New" w:hAnsi="Courier New" w:cs="Courier New"/>
              </w:rPr>
            </w:pPr>
          </w:p>
          <w:p w:rsidR="0072296E" w:rsidRPr="00492DE3" w:rsidRDefault="009D2012">
            <w:pPr>
              <w:pStyle w:val="Contents1"/>
              <w:ind w:left="0"/>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any error number of the assigned amplifier channel.</w:t>
            </w:r>
          </w:p>
          <w:p w:rsidR="0072296E" w:rsidRPr="00492DE3" w:rsidRDefault="0072296E">
            <w:pPr>
              <w:pStyle w:val="Contents1"/>
              <w:rPr>
                <w:rFonts w:ascii="Courier New" w:hAnsi="Courier New" w:cs="Courier New"/>
              </w:rPr>
            </w:pPr>
          </w:p>
          <w:p w:rsidR="0072296E" w:rsidRPr="00492DE3" w:rsidRDefault="009D2012" w:rsidP="00BE7448">
            <w:pPr>
              <w:pStyle w:val="Contents1"/>
              <w:rPr>
                <w:rFonts w:ascii="Courier New" w:hAnsi="Courier New" w:cs="Courier New"/>
              </w:rPr>
            </w:pPr>
            <w:r w:rsidRPr="00492DE3">
              <w:rPr>
                <w:rFonts w:ascii="Courier New" w:hAnsi="Courier New" w:cs="Courier New"/>
              </w:rPr>
              <w:t>AMP_CHANNEL_ERROR_NO-08</w:t>
            </w:r>
          </w:p>
        </w:tc>
      </w:tr>
      <w:tr w:rsidR="0072296E" w:rsidRPr="00F82EE0" w:rsidTr="000A7967">
        <w:trPr>
          <w:cantSplit/>
        </w:trPr>
        <w:tc>
          <w:tcPr>
            <w:tcW w:w="3323" w:type="dxa"/>
            <w:tcBorders>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AMP_CHANNEL_ERROR_TXT-&lt;value&gt;</w:t>
            </w:r>
          </w:p>
        </w:tc>
        <w:tc>
          <w:tcPr>
            <w:tcW w:w="6901" w:type="dxa"/>
            <w:tcBorders>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any error text for the selected amplifier channel.</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any error text for the assigned amplifier channel.</w:t>
            </w:r>
          </w:p>
          <w:p w:rsidR="0072296E" w:rsidRPr="00492DE3" w:rsidRDefault="0072296E">
            <w:pPr>
              <w:pStyle w:val="Contents1"/>
              <w:rPr>
                <w:rFonts w:ascii="Courier New" w:hAnsi="Courier New" w:cs="Courier New"/>
              </w:rPr>
            </w:pPr>
          </w:p>
          <w:p w:rsidR="0072296E" w:rsidRPr="00492DE3" w:rsidRDefault="009D2012" w:rsidP="00BE7448">
            <w:pPr>
              <w:pStyle w:val="Contents1"/>
              <w:rPr>
                <w:rFonts w:ascii="Courier New" w:hAnsi="Courier New" w:cs="Courier New"/>
              </w:rPr>
            </w:pPr>
            <w:r w:rsidRPr="00492DE3">
              <w:rPr>
                <w:rFonts w:ascii="Courier New" w:hAnsi="Courier New" w:cs="Courier New"/>
              </w:rPr>
              <w:t>AMP_CHANNEL_ERROR_TXT-Input Monitoring Fault</w:t>
            </w:r>
          </w:p>
        </w:tc>
      </w:tr>
      <w:tr w:rsidR="0072296E"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AMP_NAME-&lt;value&gt;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the name assigned to the selected amplifier.</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the current name assigned to the amplifier.</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AMP_NAME-D12 V2.18</w:t>
            </w:r>
          </w:p>
        </w:tc>
      </w:tr>
      <w:tr w:rsidR="0072296E" w:rsidRPr="00F82EE0"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DEBUG-&lt;value&gt;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the state of debugging messages in the UI module and the COMM module.</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&lt;value&gt; : 1 = set only error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2 = set error and warning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3 = set error, warning and info messages on</w:t>
            </w:r>
          </w:p>
          <w:p w:rsidR="0072296E" w:rsidRPr="00492DE3" w:rsidRDefault="009D2012">
            <w:pPr>
              <w:pStyle w:val="Contents1"/>
              <w:rPr>
                <w:rFonts w:ascii="Courier New" w:hAnsi="Courier New" w:cs="Courier New"/>
              </w:rPr>
            </w:pPr>
            <w:r w:rsidRPr="00492DE3">
              <w:rPr>
                <w:rFonts w:ascii="Courier New" w:hAnsi="Courier New" w:cs="Courier New"/>
              </w:rPr>
              <w:t xml:space="preserve">          4 = set all messages on</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DEBUG-1</w:t>
            </w:r>
          </w:p>
        </w:tc>
      </w:tr>
      <w:tr w:rsidR="0072296E" w:rsidRPr="00026611"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DEV_ERROR_NO-&lt;value&gt;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any error number that the selected amplifier might have</w:t>
            </w:r>
            <w:r w:rsidR="00BE7448">
              <w:rPr>
                <w:rFonts w:ascii="Courier New" w:hAnsi="Courier New" w:cs="Courier New"/>
              </w:rPr>
              <w:t>.</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any error number of the assigned amplifier.</w:t>
            </w:r>
          </w:p>
          <w:p w:rsidR="0072296E" w:rsidRPr="00492DE3" w:rsidRDefault="0072296E">
            <w:pPr>
              <w:pStyle w:val="Contents1"/>
              <w:rPr>
                <w:rFonts w:ascii="Courier New" w:hAnsi="Courier New" w:cs="Courier New"/>
              </w:rPr>
            </w:pPr>
          </w:p>
          <w:p w:rsidR="0072296E" w:rsidRPr="00492DE3" w:rsidRDefault="009D2012" w:rsidP="00BE7448">
            <w:pPr>
              <w:pStyle w:val="Contents1"/>
              <w:rPr>
                <w:rFonts w:ascii="Courier New" w:hAnsi="Courier New" w:cs="Courier New"/>
              </w:rPr>
            </w:pPr>
            <w:r w:rsidRPr="00492DE3">
              <w:rPr>
                <w:rFonts w:ascii="Courier New" w:hAnsi="Courier New" w:cs="Courier New"/>
              </w:rPr>
              <w:t>DEV_ERROR_NO-01</w:t>
            </w:r>
          </w:p>
        </w:tc>
      </w:tr>
      <w:tr w:rsidR="0072296E" w:rsidRPr="00F82EE0" w:rsidTr="000A7967">
        <w:trPr>
          <w:cantSplit/>
        </w:trPr>
        <w:tc>
          <w:tcPr>
            <w:tcW w:w="3323" w:type="dxa"/>
            <w:tcBorders>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lastRenderedPageBreak/>
              <w:t>DEV_ERROR_TXT-&lt;value&gt;</w:t>
            </w:r>
          </w:p>
        </w:tc>
        <w:tc>
          <w:tcPr>
            <w:tcW w:w="6901" w:type="dxa"/>
            <w:tcBorders>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Return any error text that the selected amplifier might have.</w:t>
            </w:r>
          </w:p>
          <w:p w:rsidR="0072296E" w:rsidRPr="00492DE3" w:rsidRDefault="0072296E">
            <w:pPr>
              <w:pStyle w:val="Contents1"/>
              <w:rPr>
                <w:rFonts w:ascii="Courier New" w:hAnsi="Courier New" w:cs="Courier New"/>
              </w:rPr>
            </w:pPr>
          </w:p>
          <w:p w:rsidR="0072296E" w:rsidRPr="00492DE3" w:rsidRDefault="009D2012" w:rsidP="00BE7448">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&gt;: string representing any error text of the assigned amplifier.</w:t>
            </w:r>
          </w:p>
        </w:tc>
      </w:tr>
      <w:tr w:rsidR="0072296E"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POTI_LEVEL_DB-&lt;value&gt;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 xml:space="preserve">Return the </w:t>
            </w:r>
            <w:proofErr w:type="spellStart"/>
            <w:r w:rsidRPr="00492DE3">
              <w:rPr>
                <w:rFonts w:ascii="Courier New" w:hAnsi="Courier New" w:cs="Courier New"/>
              </w:rPr>
              <w:t>Poti</w:t>
            </w:r>
            <w:proofErr w:type="spellEnd"/>
            <w:r w:rsidRPr="00492DE3">
              <w:rPr>
                <w:rFonts w:ascii="Courier New" w:hAnsi="Courier New" w:cs="Courier New"/>
              </w:rPr>
              <w:t xml:space="preserve"> Level in dB of the selected amplifier.</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&lt;</w:t>
            </w:r>
            <w:proofErr w:type="gramStart"/>
            <w:r w:rsidRPr="00492DE3">
              <w:rPr>
                <w:rFonts w:ascii="Courier New" w:hAnsi="Courier New" w:cs="Courier New"/>
              </w:rPr>
              <w:t>value</w:t>
            </w:r>
            <w:proofErr w:type="gramEnd"/>
            <w:r w:rsidRPr="00492DE3">
              <w:rPr>
                <w:rFonts w:ascii="Courier New" w:hAnsi="Courier New" w:cs="Courier New"/>
              </w:rPr>
              <w:t xml:space="preserve">&gt;: string representing the </w:t>
            </w:r>
            <w:proofErr w:type="spellStart"/>
            <w:r w:rsidRPr="00492DE3">
              <w:rPr>
                <w:rFonts w:ascii="Courier New" w:hAnsi="Courier New" w:cs="Courier New"/>
              </w:rPr>
              <w:t>Poti</w:t>
            </w:r>
            <w:proofErr w:type="spellEnd"/>
            <w:r w:rsidRPr="00492DE3">
              <w:rPr>
                <w:rFonts w:ascii="Courier New" w:hAnsi="Courier New" w:cs="Courier New"/>
              </w:rPr>
              <w:t xml:space="preserve"> Level in dB of the </w:t>
            </w:r>
            <w:proofErr w:type="spellStart"/>
            <w:r w:rsidRPr="00492DE3">
              <w:rPr>
                <w:rFonts w:ascii="Courier New" w:hAnsi="Courier New" w:cs="Courier New"/>
              </w:rPr>
              <w:t>the</w:t>
            </w:r>
            <w:proofErr w:type="spellEnd"/>
            <w:r w:rsidRPr="00492DE3">
              <w:rPr>
                <w:rFonts w:ascii="Courier New" w:hAnsi="Courier New" w:cs="Courier New"/>
              </w:rPr>
              <w:t xml:space="preserve"> assigned amplifier.</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POTI_LEVEL_DB--57,5</w:t>
            </w:r>
          </w:p>
        </w:tc>
      </w:tr>
      <w:tr w:rsidR="0072296E" w:rsidRPr="00F82EE0"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PROPERTY-&lt;key&gt;,&lt;value&gt;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Feedback on the value of property &lt;key&gt;.</w:t>
            </w:r>
          </w:p>
          <w:p w:rsidR="0072296E" w:rsidRPr="00492DE3" w:rsidRDefault="0072296E">
            <w:pPr>
              <w:pStyle w:val="Standard1"/>
              <w:snapToGrid w:val="0"/>
              <w:rPr>
                <w:rFonts w:ascii="Courier New" w:hAnsi="Courier New" w:cs="Courier New"/>
                <w:sz w:val="20"/>
                <w:szCs w:val="20"/>
              </w:rPr>
            </w:pPr>
          </w:p>
          <w:p w:rsidR="0072296E" w:rsidRPr="00492DE3" w:rsidRDefault="009D2012">
            <w:pPr>
              <w:pStyle w:val="Contents1"/>
              <w:rPr>
                <w:rFonts w:ascii="Courier New" w:hAnsi="Courier New" w:cs="Courier New"/>
              </w:rPr>
            </w:pPr>
            <w:r w:rsidRPr="00492DE3">
              <w:rPr>
                <w:rFonts w:ascii="Courier New" w:hAnsi="Courier New" w:cs="Courier New"/>
                <w:b/>
                <w:bCs/>
              </w:rPr>
              <w:t>Note</w:t>
            </w:r>
            <w:r w:rsidRPr="00492DE3">
              <w:rPr>
                <w:rFonts w:ascii="Courier New" w:hAnsi="Courier New" w:cs="Courier New"/>
              </w:rPr>
              <w:t>: An empty string is returned if the property has no value.</w:t>
            </w:r>
          </w:p>
          <w:p w:rsidR="0072296E" w:rsidRPr="00492DE3" w:rsidRDefault="009D2012">
            <w:pPr>
              <w:pStyle w:val="Contents1"/>
              <w:snapToGrid w:val="0"/>
              <w:rPr>
                <w:rFonts w:ascii="Courier New" w:hAnsi="Courier New" w:cs="Courier New"/>
              </w:rPr>
            </w:pPr>
            <w:r w:rsidRPr="00492DE3">
              <w:rPr>
                <w:rFonts w:ascii="Courier New" w:hAnsi="Courier New" w:cs="Courier New"/>
              </w:rPr>
              <w:t>The properties must be addressed to the first virtual device.</w:t>
            </w:r>
          </w:p>
          <w:p w:rsidR="0072296E" w:rsidRPr="00492DE3" w:rsidRDefault="0072296E">
            <w:pPr>
              <w:pStyle w:val="Standard1"/>
              <w:rPr>
                <w:rFonts w:ascii="Courier New" w:hAnsi="Courier New" w:cs="Courier New"/>
                <w:sz w:val="20"/>
              </w:rPr>
            </w:pPr>
          </w:p>
          <w:p w:rsidR="0072296E" w:rsidRPr="00492DE3" w:rsidRDefault="009D2012">
            <w:pPr>
              <w:pStyle w:val="Contents1"/>
              <w:rPr>
                <w:rFonts w:ascii="Courier New" w:hAnsi="Courier New" w:cs="Courier New"/>
              </w:rPr>
            </w:pPr>
            <w:r w:rsidRPr="00492DE3">
              <w:rPr>
                <w:rFonts w:ascii="Courier New" w:hAnsi="Courier New" w:cs="Courier New"/>
              </w:rPr>
              <w:t xml:space="preserve">&lt;key&gt;   : </w:t>
            </w:r>
            <w:proofErr w:type="spellStart"/>
            <w:r w:rsidRPr="00492DE3">
              <w:rPr>
                <w:rFonts w:ascii="Courier New" w:hAnsi="Courier New" w:cs="Courier New"/>
              </w:rPr>
              <w:t>IP_Address</w:t>
            </w:r>
            <w:proofErr w:type="spellEnd"/>
          </w:p>
          <w:p w:rsidR="0072296E" w:rsidRPr="00492DE3" w:rsidRDefault="009D2012">
            <w:pPr>
              <w:pStyle w:val="Contents1"/>
              <w:rPr>
                <w:rFonts w:ascii="Courier New" w:hAnsi="Courier New" w:cs="Courier New"/>
              </w:rPr>
            </w:pPr>
            <w:r w:rsidRPr="00492DE3">
              <w:rPr>
                <w:rFonts w:ascii="Courier New" w:hAnsi="Courier New" w:cs="Courier New"/>
              </w:rPr>
              <w:t>&lt;value&gt; : string representing the</w:t>
            </w:r>
            <w:r w:rsidR="00BE7448">
              <w:rPr>
                <w:rFonts w:ascii="Courier New" w:hAnsi="Courier New" w:cs="Courier New"/>
              </w:rPr>
              <w:t xml:space="preserve"> amplifier IP address</w:t>
            </w:r>
          </w:p>
          <w:p w:rsidR="0072296E" w:rsidRPr="00492DE3" w:rsidRDefault="0072296E">
            <w:pPr>
              <w:pStyle w:val="Contents1"/>
              <w:rPr>
                <w:rFonts w:ascii="Courier New" w:hAnsi="Courier New" w:cs="Courier New"/>
              </w:rPr>
            </w:pPr>
          </w:p>
          <w:p w:rsidR="0072296E" w:rsidRPr="00492DE3" w:rsidRDefault="009D2012">
            <w:pPr>
              <w:pStyle w:val="Contents1"/>
              <w:rPr>
                <w:rFonts w:ascii="Courier New" w:hAnsi="Courier New" w:cs="Courier New"/>
              </w:rPr>
            </w:pPr>
            <w:r w:rsidRPr="00492DE3">
              <w:rPr>
                <w:rFonts w:ascii="Courier New" w:hAnsi="Courier New" w:cs="Courier New"/>
              </w:rPr>
              <w:t xml:space="preserve">&lt;key&gt;   : </w:t>
            </w:r>
            <w:r w:rsidR="00BE7448">
              <w:rPr>
                <w:rFonts w:ascii="Courier New" w:hAnsi="Courier New" w:cs="Courier New"/>
              </w:rPr>
              <w:t>Port</w:t>
            </w:r>
          </w:p>
          <w:p w:rsidR="0072296E" w:rsidRPr="00492DE3" w:rsidRDefault="009D2012">
            <w:pPr>
              <w:pStyle w:val="Contents1"/>
              <w:rPr>
                <w:rFonts w:ascii="Courier New" w:hAnsi="Courier New" w:cs="Courier New"/>
              </w:rPr>
            </w:pPr>
            <w:r w:rsidRPr="00492DE3">
              <w:rPr>
                <w:rFonts w:ascii="Courier New" w:hAnsi="Courier New" w:cs="Courier New"/>
              </w:rPr>
              <w:t>&lt;value&gt; : string representing</w:t>
            </w:r>
            <w:r w:rsidR="00BE7448">
              <w:rPr>
                <w:rFonts w:ascii="Courier New" w:hAnsi="Courier New" w:cs="Courier New"/>
              </w:rPr>
              <w:t xml:space="preserve"> the amplifier IP port</w:t>
            </w:r>
          </w:p>
          <w:p w:rsidR="0072296E" w:rsidRPr="00492DE3" w:rsidRDefault="0072296E">
            <w:pPr>
              <w:pStyle w:val="Contents1"/>
              <w:rPr>
                <w:rFonts w:ascii="Courier New" w:hAnsi="Courier New" w:cs="Courier New"/>
              </w:rPr>
            </w:pPr>
          </w:p>
        </w:tc>
      </w:tr>
      <w:tr w:rsidR="0072296E" w:rsidTr="000A7967">
        <w:trPr>
          <w:cantSplit/>
        </w:trPr>
        <w:tc>
          <w:tcPr>
            <w:tcW w:w="332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2296E" w:rsidRPr="00492DE3" w:rsidRDefault="009D2012">
            <w:pPr>
              <w:pStyle w:val="Contents1"/>
              <w:snapToGrid w:val="0"/>
              <w:rPr>
                <w:rFonts w:ascii="Courier New" w:hAnsi="Courier New" w:cs="Courier New"/>
              </w:rPr>
            </w:pPr>
            <w:r w:rsidRPr="00492DE3">
              <w:rPr>
                <w:rFonts w:ascii="Courier New" w:hAnsi="Courier New" w:cs="Courier New"/>
              </w:rPr>
              <w:t>VERSION-&lt;version&gt;</w:t>
            </w:r>
          </w:p>
        </w:tc>
        <w:tc>
          <w:tcPr>
            <w:tcW w:w="69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96E" w:rsidRPr="00492DE3" w:rsidRDefault="009D2012">
            <w:pPr>
              <w:pStyle w:val="Contents1"/>
              <w:snapToGrid w:val="0"/>
              <w:rPr>
                <w:rFonts w:ascii="Courier New" w:hAnsi="Courier New" w:cs="Courier New"/>
              </w:rPr>
            </w:pPr>
            <w:r w:rsidRPr="00492DE3">
              <w:rPr>
                <w:rFonts w:ascii="Courier New" w:hAnsi="Courier New" w:cs="Courier New"/>
              </w:rPr>
              <w:t>Report the version number of the module.</w:t>
            </w:r>
          </w:p>
          <w:p w:rsidR="0072296E" w:rsidRPr="00492DE3" w:rsidRDefault="0072296E">
            <w:pPr>
              <w:pStyle w:val="Contents1"/>
              <w:rPr>
                <w:rFonts w:ascii="Courier New" w:hAnsi="Courier New" w:cs="Courier New"/>
              </w:rPr>
            </w:pPr>
          </w:p>
          <w:p w:rsidR="0072296E" w:rsidRPr="009E0CE3" w:rsidRDefault="009D2012">
            <w:pPr>
              <w:pStyle w:val="Contents1"/>
              <w:rPr>
                <w:rFonts w:ascii="Courier New" w:hAnsi="Courier New" w:cs="Courier New"/>
                <w:lang w:val="de-DE"/>
              </w:rPr>
            </w:pPr>
            <w:r w:rsidRPr="009E0CE3">
              <w:rPr>
                <w:rFonts w:ascii="Courier New" w:hAnsi="Courier New" w:cs="Courier New"/>
                <w:lang w:val="de-DE"/>
              </w:rPr>
              <w:t>&lt;</w:t>
            </w:r>
            <w:proofErr w:type="spellStart"/>
            <w:r w:rsidRPr="009E0CE3">
              <w:rPr>
                <w:rFonts w:ascii="Courier New" w:hAnsi="Courier New" w:cs="Courier New"/>
                <w:lang w:val="de-DE"/>
              </w:rPr>
              <w:t>version</w:t>
            </w:r>
            <w:proofErr w:type="spellEnd"/>
            <w:r w:rsidRPr="009E0CE3">
              <w:rPr>
                <w:rFonts w:ascii="Courier New" w:hAnsi="Courier New" w:cs="Courier New"/>
                <w:lang w:val="de-DE"/>
              </w:rPr>
              <w:t xml:space="preserve">&gt; : </w:t>
            </w:r>
            <w:proofErr w:type="spellStart"/>
            <w:r w:rsidRPr="009E0CE3">
              <w:rPr>
                <w:rFonts w:ascii="Courier New" w:hAnsi="Courier New" w:cs="Courier New"/>
                <w:lang w:val="de-DE"/>
              </w:rPr>
              <w:t>xx.yy.zz</w:t>
            </w:r>
            <w:proofErr w:type="spellEnd"/>
            <w:r w:rsidRPr="009E0CE3">
              <w:rPr>
                <w:rFonts w:ascii="Courier New" w:hAnsi="Courier New" w:cs="Courier New"/>
                <w:lang w:val="de-DE"/>
              </w:rPr>
              <w:t xml:space="preserve"> = </w:t>
            </w:r>
            <w:proofErr w:type="spellStart"/>
            <w:r w:rsidRPr="009E0CE3">
              <w:rPr>
                <w:rFonts w:ascii="Courier New" w:hAnsi="Courier New" w:cs="Courier New"/>
                <w:lang w:val="de-DE"/>
              </w:rPr>
              <w:t>module</w:t>
            </w:r>
            <w:proofErr w:type="spellEnd"/>
            <w:r w:rsidRPr="009E0CE3">
              <w:rPr>
                <w:rFonts w:ascii="Courier New" w:hAnsi="Courier New" w:cs="Courier New"/>
                <w:lang w:val="de-DE"/>
              </w:rPr>
              <w:t xml:space="preserve"> </w:t>
            </w:r>
            <w:proofErr w:type="spellStart"/>
            <w:r w:rsidRPr="009E0CE3">
              <w:rPr>
                <w:rFonts w:ascii="Courier New" w:hAnsi="Courier New" w:cs="Courier New"/>
                <w:lang w:val="de-DE"/>
              </w:rPr>
              <w:t>version</w:t>
            </w:r>
            <w:proofErr w:type="spellEnd"/>
            <w:r w:rsidRPr="009E0CE3">
              <w:rPr>
                <w:rFonts w:ascii="Courier New" w:hAnsi="Courier New" w:cs="Courier New"/>
                <w:lang w:val="de-DE"/>
              </w:rPr>
              <w:t xml:space="preserve"> </w:t>
            </w:r>
            <w:proofErr w:type="spellStart"/>
            <w:r w:rsidRPr="009E0CE3">
              <w:rPr>
                <w:rFonts w:ascii="Courier New" w:hAnsi="Courier New" w:cs="Courier New"/>
                <w:lang w:val="de-DE"/>
              </w:rPr>
              <w:t>number</w:t>
            </w:r>
            <w:proofErr w:type="spellEnd"/>
          </w:p>
          <w:p w:rsidR="0072296E" w:rsidRPr="009E0CE3" w:rsidRDefault="0072296E">
            <w:pPr>
              <w:pStyle w:val="Contents1"/>
              <w:rPr>
                <w:rFonts w:ascii="Courier New" w:hAnsi="Courier New" w:cs="Courier New"/>
                <w:lang w:val="de-DE"/>
              </w:rPr>
            </w:pPr>
          </w:p>
          <w:p w:rsidR="0072296E" w:rsidRPr="009E0CE3" w:rsidRDefault="009D2012">
            <w:pPr>
              <w:pStyle w:val="Contents1"/>
              <w:rPr>
                <w:rFonts w:ascii="Courier New" w:hAnsi="Courier New" w:cs="Courier New"/>
                <w:lang w:val="de-DE"/>
              </w:rPr>
            </w:pPr>
            <w:r w:rsidRPr="009E0CE3">
              <w:rPr>
                <w:rFonts w:ascii="Courier New" w:hAnsi="Courier New" w:cs="Courier New"/>
                <w:lang w:val="de-DE"/>
              </w:rPr>
              <w:t>VERSION-1.0.0</w:t>
            </w:r>
          </w:p>
        </w:tc>
      </w:tr>
    </w:tbl>
    <w:p w:rsidR="000A7967" w:rsidRDefault="000A7967">
      <w:pPr>
        <w:pStyle w:val="berschrift2"/>
        <w:ind w:left="576" w:hanging="576"/>
        <w:rPr>
          <w:u w:val="single"/>
        </w:rPr>
      </w:pPr>
    </w:p>
    <w:p w:rsidR="0072296E" w:rsidRPr="00492DE3" w:rsidRDefault="009D2012">
      <w:pPr>
        <w:pStyle w:val="berschrift2"/>
        <w:ind w:left="576" w:hanging="576"/>
        <w:rPr>
          <w:u w:val="single"/>
        </w:rPr>
      </w:pPr>
      <w:bookmarkStart w:id="13" w:name="_Toc462909127"/>
      <w:r w:rsidRPr="00492DE3">
        <w:rPr>
          <w:u w:val="single"/>
        </w:rPr>
        <w:t>Device Notes</w:t>
      </w:r>
      <w:bookmarkEnd w:id="13"/>
    </w:p>
    <w:p w:rsidR="0072296E" w:rsidRPr="00492DE3" w:rsidRDefault="009D2012" w:rsidP="000A7967">
      <w:pPr>
        <w:pStyle w:val="Standard1"/>
        <w:numPr>
          <w:ilvl w:val="0"/>
          <w:numId w:val="6"/>
        </w:numPr>
      </w:pPr>
      <w:r w:rsidRPr="00492DE3">
        <w:t>Device firmware v3.50.430 must be used for the NI master controller.</w:t>
      </w:r>
    </w:p>
    <w:p w:rsidR="0072296E" w:rsidRPr="00492DE3" w:rsidRDefault="009D2012" w:rsidP="000A7967">
      <w:pPr>
        <w:pStyle w:val="Kopfzeile"/>
        <w:numPr>
          <w:ilvl w:val="0"/>
          <w:numId w:val="6"/>
        </w:numPr>
        <w:tabs>
          <w:tab w:val="clear" w:pos="4320"/>
          <w:tab w:val="clear" w:pos="8640"/>
        </w:tabs>
      </w:pPr>
      <w:r w:rsidRPr="00492DE3">
        <w:t>If the device is turned off (not standby), it will stop responding to all heartbeat messages. This will cause the module to be taken offline.</w:t>
      </w:r>
    </w:p>
    <w:p w:rsidR="0072296E" w:rsidRPr="00492DE3" w:rsidRDefault="009D2012" w:rsidP="000A7967">
      <w:pPr>
        <w:pStyle w:val="Kopfzeile"/>
        <w:numPr>
          <w:ilvl w:val="0"/>
          <w:numId w:val="6"/>
        </w:numPr>
        <w:tabs>
          <w:tab w:val="clear" w:pos="4320"/>
          <w:tab w:val="clear" w:pos="8640"/>
        </w:tabs>
      </w:pPr>
      <w:r w:rsidRPr="00492DE3">
        <w:t>Ramping volume up/down is faked.</w:t>
      </w:r>
    </w:p>
    <w:p w:rsidR="005C4D30" w:rsidRDefault="005C4D30" w:rsidP="000A7967">
      <w:pPr>
        <w:pStyle w:val="Kopfzeile"/>
        <w:numPr>
          <w:ilvl w:val="0"/>
          <w:numId w:val="6"/>
        </w:numPr>
        <w:tabs>
          <w:tab w:val="clear" w:pos="4320"/>
          <w:tab w:val="clear" w:pos="8640"/>
        </w:tabs>
      </w:pPr>
      <w:r>
        <w:t>Volume Preset and amp Preset channels perform the same function.</w:t>
      </w:r>
    </w:p>
    <w:p w:rsidR="000E53C3" w:rsidRDefault="000E53C3" w:rsidP="000A7967">
      <w:pPr>
        <w:pStyle w:val="Kopfzeile"/>
        <w:numPr>
          <w:ilvl w:val="0"/>
          <w:numId w:val="6"/>
        </w:numPr>
        <w:tabs>
          <w:tab w:val="clear" w:pos="4320"/>
          <w:tab w:val="clear" w:pos="8640"/>
        </w:tabs>
      </w:pPr>
      <w:r>
        <w:t>Module may take a while to initialize depending upon configuration.</w:t>
      </w:r>
    </w:p>
    <w:p w:rsidR="00711D7A" w:rsidRPr="00492DE3" w:rsidRDefault="00711D7A" w:rsidP="000A7967">
      <w:pPr>
        <w:pStyle w:val="Kopfzeile"/>
        <w:numPr>
          <w:ilvl w:val="0"/>
          <w:numId w:val="6"/>
        </w:numPr>
        <w:tabs>
          <w:tab w:val="clear" w:pos="4320"/>
          <w:tab w:val="clear" w:pos="8640"/>
        </w:tabs>
      </w:pPr>
      <w:r>
        <w:t>Amp Presets 10</w:t>
      </w:r>
      <w:proofErr w:type="gramStart"/>
      <w:r>
        <w:t>..12</w:t>
      </w:r>
      <w:proofErr w:type="gramEnd"/>
      <w:r>
        <w:t xml:space="preserve"> save the current preset to Presets 13..15 before recalling its programmed functions.</w:t>
      </w:r>
    </w:p>
    <w:p w:rsidR="000A7967" w:rsidRDefault="000A7967">
      <w:pPr>
        <w:pStyle w:val="berschrift2"/>
        <w:ind w:left="576" w:hanging="576"/>
        <w:rPr>
          <w:u w:val="single"/>
        </w:rPr>
      </w:pPr>
      <w:bookmarkStart w:id="14" w:name="_Programming_Notes"/>
    </w:p>
    <w:p w:rsidR="0072296E" w:rsidRPr="00492DE3" w:rsidRDefault="009D2012">
      <w:pPr>
        <w:pStyle w:val="berschrift2"/>
        <w:ind w:left="576" w:hanging="576"/>
        <w:rPr>
          <w:u w:val="single"/>
        </w:rPr>
      </w:pPr>
      <w:bookmarkStart w:id="15" w:name="_Toc462909128"/>
      <w:r w:rsidRPr="00492DE3">
        <w:rPr>
          <w:u w:val="single"/>
        </w:rPr>
        <w:t>Programming Notes</w:t>
      </w:r>
      <w:bookmarkEnd w:id="14"/>
      <w:bookmarkEnd w:id="15"/>
    </w:p>
    <w:p w:rsidR="000A7967" w:rsidRPr="000F6242" w:rsidRDefault="00B71F5B" w:rsidP="000F6242">
      <w:pPr>
        <w:pStyle w:val="Standard1"/>
        <w:autoSpaceDE w:val="0"/>
        <w:rPr>
          <w:szCs w:val="17"/>
        </w:rPr>
      </w:pPr>
      <w:r>
        <w:rPr>
          <w:szCs w:val="17"/>
        </w:rPr>
        <w:t xml:space="preserve">The module will initially query for power, mute, </w:t>
      </w:r>
      <w:proofErr w:type="spellStart"/>
      <w:r>
        <w:rPr>
          <w:szCs w:val="17"/>
        </w:rPr>
        <w:t>poti</w:t>
      </w:r>
      <w:proofErr w:type="spellEnd"/>
      <w:r>
        <w:rPr>
          <w:szCs w:val="17"/>
        </w:rPr>
        <w:t xml:space="preserve"> level, channel and device errors, temperature</w:t>
      </w:r>
      <w:r w:rsidR="000F6242">
        <w:rPr>
          <w:szCs w:val="17"/>
        </w:rPr>
        <w:t xml:space="preserve"> and load / input monitoring states. For updates of those properties the OCA subscription mechanism is used. In contrast to the previously used polling mechanism the </w:t>
      </w:r>
      <w:proofErr w:type="spellStart"/>
      <w:r w:rsidR="000F6242">
        <w:rPr>
          <w:szCs w:val="17"/>
        </w:rPr>
        <w:t>Comm</w:t>
      </w:r>
      <w:proofErr w:type="spellEnd"/>
      <w:r w:rsidR="000F6242">
        <w:rPr>
          <w:szCs w:val="17"/>
        </w:rPr>
        <w:t xml:space="preserve"> module now subscribes on the amplifier for the mentioned amplifier properties and gets informed by the amplifier on changes. This mechanism reduces network traffic and leads to faster UI updates.</w:t>
      </w:r>
    </w:p>
    <w:p w:rsidR="008758F0" w:rsidRDefault="008758F0">
      <w:pPr>
        <w:rPr>
          <w:rFonts w:ascii="Arial" w:eastAsia="Times New Roman" w:hAnsi="Arial" w:cs="Arial"/>
          <w:b/>
          <w:bCs/>
          <w:i/>
          <w:iCs/>
          <w:sz w:val="28"/>
          <w:szCs w:val="28"/>
          <w:u w:val="single"/>
          <w:lang w:val="en-US"/>
        </w:rPr>
      </w:pPr>
      <w:r w:rsidRPr="009E0CE3">
        <w:rPr>
          <w:u w:val="single"/>
          <w:lang w:val="en-US"/>
        </w:rPr>
        <w:lastRenderedPageBreak/>
        <w:br w:type="page"/>
      </w:r>
    </w:p>
    <w:p w:rsidR="0072296E" w:rsidRPr="00492DE3" w:rsidRDefault="009D2012">
      <w:pPr>
        <w:pStyle w:val="berschrift2"/>
        <w:ind w:left="576" w:hanging="576"/>
        <w:rPr>
          <w:u w:val="single"/>
        </w:rPr>
      </w:pPr>
      <w:bookmarkStart w:id="16" w:name="_Toc462909129"/>
      <w:r w:rsidRPr="00492DE3">
        <w:rPr>
          <w:u w:val="single"/>
        </w:rPr>
        <w:lastRenderedPageBreak/>
        <w:t>Adding Functions to Modules</w:t>
      </w:r>
      <w:bookmarkEnd w:id="16"/>
    </w:p>
    <w:p w:rsidR="0072296E" w:rsidRPr="00492DE3" w:rsidRDefault="009D2012">
      <w:pPr>
        <w:pStyle w:val="berschrift3"/>
        <w:ind w:left="720" w:hanging="720"/>
      </w:pPr>
      <w:bookmarkStart w:id="17" w:name="_Toc462909130"/>
      <w:r w:rsidRPr="00492DE3">
        <w:t>Commands to the device</w:t>
      </w:r>
      <w:bookmarkEnd w:id="17"/>
    </w:p>
    <w:p w:rsidR="0072296E" w:rsidRPr="00492DE3" w:rsidRDefault="009D2012">
      <w:pPr>
        <w:pStyle w:val="Standard1"/>
      </w:pPr>
      <w:r w:rsidRPr="00492DE3">
        <w:t>This module supplies a mechanism to allow additional device features to be added to software using the module. This is the ‘PASSTHRU-</w:t>
      </w:r>
      <w:proofErr w:type="gramStart"/>
      <w:r w:rsidRPr="00492DE3">
        <w:t>‘ command</w:t>
      </w:r>
      <w:proofErr w:type="gramEnd"/>
      <w:r w:rsidRPr="00492DE3">
        <w:t xml:space="preserve">, which allows protocol strings to be passed through the module. The device-specific protocol must be known in order to use this feature. The command has to be sent to </w:t>
      </w:r>
      <w:r w:rsidR="001A0E3F">
        <w:t>virtual device channel A of the desired device.</w:t>
      </w:r>
    </w:p>
    <w:p w:rsidR="0072296E" w:rsidRPr="00492DE3" w:rsidRDefault="0072296E">
      <w:pPr>
        <w:pStyle w:val="Standard1"/>
      </w:pPr>
    </w:p>
    <w:p w:rsidR="0072296E" w:rsidRPr="00492DE3" w:rsidRDefault="001A0E3F">
      <w:pPr>
        <w:pStyle w:val="Standard1"/>
      </w:pPr>
      <w:r>
        <w:t>// MUTE ON,</w:t>
      </w:r>
      <w:r w:rsidR="009D2012" w:rsidRPr="00492DE3">
        <w:t xml:space="preserve"> </w:t>
      </w:r>
      <w:r>
        <w:t>c</w:t>
      </w:r>
      <w:r w:rsidR="009D2012" w:rsidRPr="00492DE3">
        <w:t>hannel A</w:t>
      </w:r>
    </w:p>
    <w:p w:rsidR="005264B3" w:rsidRPr="005264B3" w:rsidRDefault="009D2012" w:rsidP="005264B3">
      <w:pPr>
        <w:pStyle w:val="HTMLVorformatiert"/>
        <w:rPr>
          <w:lang w:val="en-US"/>
        </w:rPr>
      </w:pPr>
      <w:r w:rsidRPr="005264B3">
        <w:rPr>
          <w:sz w:val="22"/>
          <w:szCs w:val="22"/>
          <w:lang w:val="en-US"/>
        </w:rPr>
        <w:t xml:space="preserve">SEND_COMMAND </w:t>
      </w:r>
      <w:r w:rsidR="005264B3" w:rsidRPr="005264B3">
        <w:rPr>
          <w:sz w:val="22"/>
          <w:szCs w:val="22"/>
          <w:lang w:val="en-US"/>
        </w:rPr>
        <w:t>vdvDBaudioAmp1ChannelA</w:t>
      </w:r>
      <w:r w:rsidR="005264B3">
        <w:rPr>
          <w:sz w:val="22"/>
          <w:szCs w:val="22"/>
          <w:lang w:val="en-US"/>
        </w:rPr>
        <w:t xml:space="preserve">, </w:t>
      </w:r>
      <w:r w:rsidR="005264B3" w:rsidRPr="005264B3">
        <w:rPr>
          <w:lang w:val="en-US"/>
        </w:rPr>
        <w:t xml:space="preserve">"'passthru-',$3b,$00,$01,$00,$00,$00,$1b,$01,$00,$01,$00,$00,$00,$12,$00,$00,$7f,$ff,$10,$00,$82,$05,$00,$04,$00,$02,$01,$01" </w:t>
      </w:r>
    </w:p>
    <w:p w:rsidR="0072296E" w:rsidRDefault="0072296E">
      <w:pPr>
        <w:pStyle w:val="Standard1"/>
        <w:rPr>
          <w:sz w:val="22"/>
          <w:szCs w:val="22"/>
        </w:rPr>
      </w:pPr>
    </w:p>
    <w:p w:rsidR="005264B3" w:rsidRDefault="005264B3">
      <w:pPr>
        <w:pStyle w:val="Standard1"/>
        <w:rPr>
          <w:sz w:val="22"/>
          <w:szCs w:val="22"/>
        </w:rPr>
      </w:pPr>
      <w:r>
        <w:rPr>
          <w:sz w:val="22"/>
          <w:szCs w:val="22"/>
        </w:rPr>
        <w:t>The OCA protocol uses so called handles to assign response</w:t>
      </w:r>
      <w:r w:rsidR="00303F14">
        <w:rPr>
          <w:sz w:val="22"/>
          <w:szCs w:val="22"/>
        </w:rPr>
        <w:t>s</w:t>
      </w:r>
      <w:r>
        <w:rPr>
          <w:sz w:val="22"/>
          <w:szCs w:val="22"/>
        </w:rPr>
        <w:t xml:space="preserve"> of the amplifier to previous request</w:t>
      </w:r>
      <w:r w:rsidR="00303F14">
        <w:rPr>
          <w:sz w:val="22"/>
          <w:szCs w:val="22"/>
        </w:rPr>
        <w:t>s</w:t>
      </w:r>
      <w:r>
        <w:rPr>
          <w:sz w:val="22"/>
          <w:szCs w:val="22"/>
        </w:rPr>
        <w:t>. A handle is a number stored in four bytes of the message that is shared between amplifier and control</w:t>
      </w:r>
      <w:r w:rsidR="00303F14">
        <w:rPr>
          <w:sz w:val="22"/>
          <w:szCs w:val="22"/>
        </w:rPr>
        <w:t>ler</w:t>
      </w:r>
      <w:r>
        <w:rPr>
          <w:sz w:val="22"/>
          <w:szCs w:val="22"/>
        </w:rPr>
        <w:t xml:space="preserve"> (in that case the </w:t>
      </w:r>
      <w:proofErr w:type="spellStart"/>
      <w:r>
        <w:rPr>
          <w:sz w:val="22"/>
          <w:szCs w:val="22"/>
        </w:rPr>
        <w:t>Comm</w:t>
      </w:r>
      <w:proofErr w:type="spellEnd"/>
      <w:r>
        <w:rPr>
          <w:sz w:val="22"/>
          <w:szCs w:val="22"/>
        </w:rPr>
        <w:t xml:space="preserve"> module). This number is used to map an incoming message from the amplifier to a previous request. So the contro</w:t>
      </w:r>
      <w:r w:rsidR="00303F14">
        <w:rPr>
          <w:sz w:val="22"/>
          <w:szCs w:val="22"/>
        </w:rPr>
        <w:t>l</w:t>
      </w:r>
      <w:r>
        <w:rPr>
          <w:sz w:val="22"/>
          <w:szCs w:val="22"/>
        </w:rPr>
        <w:t>l</w:t>
      </w:r>
      <w:r w:rsidR="00303F14">
        <w:rPr>
          <w:sz w:val="22"/>
          <w:szCs w:val="22"/>
        </w:rPr>
        <w:t>er</w:t>
      </w:r>
      <w:r>
        <w:rPr>
          <w:sz w:val="22"/>
          <w:szCs w:val="22"/>
        </w:rPr>
        <w:t xml:space="preserve"> knows which request the response belongs to.</w:t>
      </w:r>
    </w:p>
    <w:p w:rsidR="005264B3" w:rsidRPr="001A6A16" w:rsidRDefault="005264B3">
      <w:pPr>
        <w:pStyle w:val="Standard1"/>
        <w:rPr>
          <w:b/>
          <w:sz w:val="22"/>
          <w:szCs w:val="22"/>
        </w:rPr>
      </w:pPr>
      <w:r>
        <w:rPr>
          <w:sz w:val="22"/>
          <w:szCs w:val="22"/>
        </w:rPr>
        <w:t xml:space="preserve">Usually this handle mechanism is handled by the </w:t>
      </w:r>
      <w:proofErr w:type="spellStart"/>
      <w:r>
        <w:rPr>
          <w:sz w:val="22"/>
          <w:szCs w:val="22"/>
        </w:rPr>
        <w:t>Comm</w:t>
      </w:r>
      <w:proofErr w:type="spellEnd"/>
      <w:r>
        <w:rPr>
          <w:sz w:val="22"/>
          <w:szCs w:val="22"/>
        </w:rPr>
        <w:t xml:space="preserve"> module. When using the </w:t>
      </w:r>
      <w:proofErr w:type="spellStart"/>
      <w:r>
        <w:rPr>
          <w:sz w:val="22"/>
          <w:szCs w:val="22"/>
        </w:rPr>
        <w:t>passthru</w:t>
      </w:r>
      <w:proofErr w:type="spellEnd"/>
      <w:r>
        <w:rPr>
          <w:sz w:val="22"/>
          <w:szCs w:val="22"/>
        </w:rPr>
        <w:t xml:space="preserve"> command the complete OCA message has to be constructed manually. As the handle is part of the OCA message </w:t>
      </w:r>
      <w:r w:rsidR="001A6A16">
        <w:rPr>
          <w:sz w:val="22"/>
          <w:szCs w:val="22"/>
        </w:rPr>
        <w:t xml:space="preserve">it also has to be created manually. In order not to disturb the handle mechanism implemented by the </w:t>
      </w:r>
      <w:proofErr w:type="spellStart"/>
      <w:r w:rsidR="001A6A16">
        <w:rPr>
          <w:sz w:val="22"/>
          <w:szCs w:val="22"/>
        </w:rPr>
        <w:t>Comm</w:t>
      </w:r>
      <w:proofErr w:type="spellEnd"/>
      <w:r w:rsidR="001A6A16">
        <w:rPr>
          <w:sz w:val="22"/>
          <w:szCs w:val="22"/>
        </w:rPr>
        <w:t xml:space="preserve"> module there’s a range for handle numbers that can be used for manually created OCA messages. Handle numbers with a value &gt;= 7FFF (hexadecimal) can be used for the </w:t>
      </w:r>
      <w:proofErr w:type="spellStart"/>
      <w:r w:rsidR="001A6A16">
        <w:rPr>
          <w:sz w:val="22"/>
          <w:szCs w:val="22"/>
        </w:rPr>
        <w:t>passthru</w:t>
      </w:r>
      <w:proofErr w:type="spellEnd"/>
      <w:r w:rsidR="001A6A16">
        <w:rPr>
          <w:sz w:val="22"/>
          <w:szCs w:val="22"/>
        </w:rPr>
        <w:t xml:space="preserve"> functionality. </w:t>
      </w:r>
      <w:r w:rsidR="001A6A16" w:rsidRPr="001A6A16">
        <w:rPr>
          <w:b/>
          <w:sz w:val="22"/>
          <w:szCs w:val="22"/>
        </w:rPr>
        <w:t>Handle numbers &lt; 7FFF hex are reserved for the automatic handle system.</w:t>
      </w:r>
    </w:p>
    <w:p w:rsidR="000A7967" w:rsidRDefault="000A7967">
      <w:pPr>
        <w:pStyle w:val="Standard1"/>
      </w:pPr>
    </w:p>
    <w:p w:rsidR="00433832" w:rsidRDefault="00433832">
      <w:pPr>
        <w:pStyle w:val="Standard1"/>
      </w:pPr>
    </w:p>
    <w:p w:rsidR="00433832" w:rsidRDefault="00433832">
      <w:pPr>
        <w:rPr>
          <w:rFonts w:ascii="Arial" w:eastAsia="Times New Roman" w:hAnsi="Arial" w:cs="Arial"/>
          <w:b/>
          <w:bCs/>
          <w:i/>
          <w:iCs/>
          <w:sz w:val="28"/>
          <w:szCs w:val="28"/>
          <w:u w:val="single"/>
          <w:lang w:val="en-US"/>
        </w:rPr>
      </w:pPr>
      <w:r w:rsidRPr="002303EC">
        <w:rPr>
          <w:u w:val="single"/>
          <w:lang w:val="en-US"/>
        </w:rPr>
        <w:br w:type="page"/>
      </w:r>
    </w:p>
    <w:p w:rsidR="00433832" w:rsidRPr="00492DE3" w:rsidRDefault="00433832" w:rsidP="00433832">
      <w:pPr>
        <w:pStyle w:val="berschrift2"/>
        <w:ind w:left="576" w:hanging="576"/>
        <w:rPr>
          <w:u w:val="single"/>
        </w:rPr>
      </w:pPr>
      <w:bookmarkStart w:id="18" w:name="_Toc462909132"/>
      <w:r>
        <w:rPr>
          <w:u w:val="single"/>
        </w:rPr>
        <w:lastRenderedPageBreak/>
        <w:t>Log messages</w:t>
      </w:r>
      <w:bookmarkEnd w:id="18"/>
    </w:p>
    <w:p w:rsidR="00433832" w:rsidRDefault="00433832">
      <w:pPr>
        <w:pStyle w:val="Standard1"/>
      </w:pPr>
    </w:p>
    <w:p w:rsidR="00433832" w:rsidRDefault="00433832">
      <w:pPr>
        <w:pStyle w:val="Standard1"/>
      </w:pPr>
      <w:r>
        <w:t xml:space="preserve">The AMX </w:t>
      </w:r>
      <w:proofErr w:type="spellStart"/>
      <w:r>
        <w:t>d&amp;b</w:t>
      </w:r>
      <w:proofErr w:type="spellEnd"/>
      <w:r>
        <w:t xml:space="preserve"> COMM module writes log messages into the </w:t>
      </w:r>
      <w:proofErr w:type="spellStart"/>
      <w:r>
        <w:t>NetLinx</w:t>
      </w:r>
      <w:proofErr w:type="spellEnd"/>
      <w:r>
        <w:t xml:space="preserve"> log. Depending on the </w:t>
      </w:r>
      <w:r w:rsidR="00B01291">
        <w:t>active</w:t>
      </w:r>
      <w:r>
        <w:t xml:space="preserve"> log level (ERROR / WARNING / INFO / DEBUG) these messages are more or less verbose. Here’s an excerpt of those log messages for some common cases. Please note that due to the big number of possible log messages only the most important or frequent messages are listed here.</w:t>
      </w:r>
    </w:p>
    <w:p w:rsidR="00B01291" w:rsidRDefault="00B01291">
      <w:pPr>
        <w:pStyle w:val="Standard1"/>
      </w:pPr>
    </w:p>
    <w:p w:rsidR="00B14AAD" w:rsidRDefault="00B14AAD">
      <w:pPr>
        <w:pStyle w:val="Standard1"/>
      </w:pPr>
      <w:r>
        <w:t xml:space="preserve">To </w:t>
      </w:r>
      <w:r w:rsidR="00B01291">
        <w:t xml:space="preserve">set </w:t>
      </w:r>
      <w:r>
        <w:t>the desired log level use the terminal command “</w:t>
      </w:r>
      <w:proofErr w:type="spellStart"/>
      <w:r>
        <w:t>msg</w:t>
      </w:r>
      <w:proofErr w:type="spellEnd"/>
      <w:r>
        <w:t xml:space="preserve"> on debug” (info / warning / error) </w:t>
      </w:r>
      <w:r w:rsidRPr="00B14AAD">
        <w:rPr>
          <w:b/>
        </w:rPr>
        <w:t>in combination with</w:t>
      </w:r>
      <w:r>
        <w:t xml:space="preserve"> the DEBUG-4 (3 / 2 / 1) command.</w:t>
      </w:r>
    </w:p>
    <w:p w:rsidR="00433832" w:rsidRDefault="00433832">
      <w:pPr>
        <w:pStyle w:val="Standard1"/>
      </w:pPr>
    </w:p>
    <w:tbl>
      <w:tblPr>
        <w:tblStyle w:val="Tabellenraster"/>
        <w:tblW w:w="11356" w:type="dxa"/>
        <w:tblLayout w:type="fixed"/>
        <w:tblLook w:val="04A0" w:firstRow="1" w:lastRow="0" w:firstColumn="1" w:lastColumn="0" w:noHBand="0" w:noVBand="1"/>
      </w:tblPr>
      <w:tblGrid>
        <w:gridCol w:w="1417"/>
        <w:gridCol w:w="3544"/>
        <w:gridCol w:w="6395"/>
      </w:tblGrid>
      <w:tr w:rsidR="00B01291" w:rsidRPr="00433832" w:rsidTr="00B01291">
        <w:tc>
          <w:tcPr>
            <w:tcW w:w="1417" w:type="dxa"/>
            <w:shd w:val="clear" w:color="auto" w:fill="FFFF99"/>
          </w:tcPr>
          <w:p w:rsidR="00B01291" w:rsidRPr="00433832" w:rsidRDefault="00B01291" w:rsidP="00433832">
            <w:pPr>
              <w:pStyle w:val="Standard1"/>
              <w:jc w:val="center"/>
              <w:rPr>
                <w:b/>
              </w:rPr>
            </w:pPr>
            <w:r w:rsidRPr="00433832">
              <w:rPr>
                <w:b/>
              </w:rPr>
              <w:t>Category</w:t>
            </w:r>
          </w:p>
        </w:tc>
        <w:tc>
          <w:tcPr>
            <w:tcW w:w="3544" w:type="dxa"/>
            <w:shd w:val="clear" w:color="auto" w:fill="FFFF99"/>
          </w:tcPr>
          <w:p w:rsidR="00B01291" w:rsidRPr="00433832" w:rsidRDefault="00B01291" w:rsidP="00433832">
            <w:pPr>
              <w:pStyle w:val="Standard1"/>
              <w:jc w:val="center"/>
              <w:rPr>
                <w:b/>
              </w:rPr>
            </w:pPr>
            <w:r w:rsidRPr="00433832">
              <w:rPr>
                <w:b/>
              </w:rPr>
              <w:t>Text</w:t>
            </w:r>
          </w:p>
        </w:tc>
        <w:tc>
          <w:tcPr>
            <w:tcW w:w="6395" w:type="dxa"/>
            <w:shd w:val="clear" w:color="auto" w:fill="FFFF99"/>
          </w:tcPr>
          <w:p w:rsidR="00B01291" w:rsidRPr="00433832" w:rsidRDefault="00B01291" w:rsidP="00433832">
            <w:pPr>
              <w:pStyle w:val="Standard1"/>
              <w:jc w:val="center"/>
              <w:rPr>
                <w:b/>
              </w:rPr>
            </w:pPr>
            <w:r w:rsidRPr="00433832">
              <w:rPr>
                <w:b/>
              </w:rPr>
              <w:t>Description</w:t>
            </w:r>
          </w:p>
        </w:tc>
      </w:tr>
      <w:tr w:rsidR="00B01291" w:rsidRPr="00F82EE0" w:rsidTr="00B01291">
        <w:tc>
          <w:tcPr>
            <w:tcW w:w="1417" w:type="dxa"/>
          </w:tcPr>
          <w:p w:rsidR="00B01291" w:rsidRDefault="00B01291">
            <w:pPr>
              <w:pStyle w:val="Standard1"/>
            </w:pPr>
            <w:r>
              <w:t>ERROR</w:t>
            </w:r>
          </w:p>
        </w:tc>
        <w:tc>
          <w:tcPr>
            <w:tcW w:w="3544" w:type="dxa"/>
          </w:tcPr>
          <w:p w:rsidR="00B01291" w:rsidRDefault="00B01291" w:rsidP="00433832">
            <w:pPr>
              <w:pStyle w:val="Standard1"/>
            </w:pPr>
            <w:r w:rsidRPr="00E65F76">
              <w:t>No IP address found. Cancelling (re)initialization.</w:t>
            </w:r>
          </w:p>
        </w:tc>
        <w:tc>
          <w:tcPr>
            <w:tcW w:w="6395" w:type="dxa"/>
          </w:tcPr>
          <w:p w:rsidR="00B01291" w:rsidRDefault="00B01291">
            <w:pPr>
              <w:pStyle w:val="Standard1"/>
            </w:pPr>
            <w:r>
              <w:t xml:space="preserve">Indicates that no IP address has been set for virtual device in </w:t>
            </w:r>
            <w:proofErr w:type="spellStart"/>
            <w:r>
              <w:t>NetLinx</w:t>
            </w:r>
            <w:proofErr w:type="spellEnd"/>
            <w:r>
              <w:t xml:space="preserve"> script.</w:t>
            </w:r>
          </w:p>
          <w:p w:rsidR="00B01291" w:rsidRDefault="00B01291">
            <w:pPr>
              <w:pStyle w:val="Standard1"/>
            </w:pPr>
          </w:p>
          <w:p w:rsidR="00B01291" w:rsidRDefault="00B01291">
            <w:pPr>
              <w:pStyle w:val="Standard1"/>
            </w:pPr>
            <w:r w:rsidRPr="00E65F76">
              <w:rPr>
                <w:u w:val="single"/>
              </w:rPr>
              <w:t>Solution</w:t>
            </w:r>
            <w:r>
              <w:t>:</w:t>
            </w:r>
          </w:p>
          <w:p w:rsidR="00B01291" w:rsidRDefault="00B01291" w:rsidP="00E01005">
            <w:pPr>
              <w:pStyle w:val="Standard1"/>
            </w:pPr>
            <w:r>
              <w:t>Set IP address property via SEND_COMMAND and force REINIT afterwards</w:t>
            </w:r>
          </w:p>
        </w:tc>
      </w:tr>
      <w:tr w:rsidR="00B01291" w:rsidRPr="00F82EE0" w:rsidTr="00B01291">
        <w:tc>
          <w:tcPr>
            <w:tcW w:w="1417" w:type="dxa"/>
          </w:tcPr>
          <w:p w:rsidR="00B01291" w:rsidRDefault="00B01291">
            <w:pPr>
              <w:pStyle w:val="Standard1"/>
            </w:pPr>
            <w:r>
              <w:t>WARNING</w:t>
            </w:r>
          </w:p>
        </w:tc>
        <w:tc>
          <w:tcPr>
            <w:tcW w:w="3544" w:type="dxa"/>
          </w:tcPr>
          <w:p w:rsidR="00B01291" w:rsidRPr="00842906" w:rsidRDefault="00B01291" w:rsidP="002F7393">
            <w:pPr>
              <w:pStyle w:val="Standard1"/>
            </w:pPr>
            <w:r w:rsidRPr="002F7393">
              <w:t>[</w:t>
            </w:r>
            <w:r>
              <w:t>IP address</w:t>
            </w:r>
            <w:r w:rsidRPr="002F7393">
              <w:t xml:space="preserve">] Loading </w:t>
            </w:r>
            <w:proofErr w:type="spellStart"/>
            <w:r w:rsidRPr="002F7393">
              <w:t>AmpPreset</w:t>
            </w:r>
            <w:proofErr w:type="spellEnd"/>
            <w:r w:rsidRPr="002F7393">
              <w:t xml:space="preserve"> failed.</w:t>
            </w:r>
          </w:p>
        </w:tc>
        <w:tc>
          <w:tcPr>
            <w:tcW w:w="6395" w:type="dxa"/>
          </w:tcPr>
          <w:p w:rsidR="00B01291" w:rsidRDefault="00B01291">
            <w:pPr>
              <w:pStyle w:val="Standard1"/>
            </w:pPr>
            <w:r>
              <w:t>Amplifier preset could not be loaded.</w:t>
            </w:r>
          </w:p>
          <w:p w:rsidR="00B01291" w:rsidRDefault="00B01291">
            <w:pPr>
              <w:pStyle w:val="Standard1"/>
            </w:pPr>
          </w:p>
          <w:p w:rsidR="00B01291" w:rsidRDefault="00B01291">
            <w:pPr>
              <w:pStyle w:val="Standard1"/>
            </w:pPr>
            <w:r w:rsidRPr="002F7393">
              <w:rPr>
                <w:u w:val="single"/>
              </w:rPr>
              <w:t>Possible reasons</w:t>
            </w:r>
            <w:r>
              <w:t>:</w:t>
            </w:r>
          </w:p>
          <w:p w:rsidR="00B01291" w:rsidRDefault="00B01291" w:rsidP="002F7393">
            <w:pPr>
              <w:pStyle w:val="Standard1"/>
              <w:numPr>
                <w:ilvl w:val="0"/>
                <w:numId w:val="8"/>
              </w:numPr>
            </w:pPr>
            <w:r>
              <w:t>Desired amplifier preset slot doesn’t contain any content</w:t>
            </w:r>
          </w:p>
          <w:p w:rsidR="00B01291" w:rsidRDefault="00B01291" w:rsidP="002F7393">
            <w:pPr>
              <w:pStyle w:val="Standard1"/>
              <w:numPr>
                <w:ilvl w:val="0"/>
                <w:numId w:val="8"/>
              </w:numPr>
            </w:pPr>
            <w:r>
              <w:t>A technical problem occurred</w:t>
            </w:r>
          </w:p>
          <w:p w:rsidR="00B01291" w:rsidRDefault="00B01291" w:rsidP="00553722">
            <w:pPr>
              <w:pStyle w:val="Standard1"/>
            </w:pPr>
          </w:p>
          <w:p w:rsidR="00B01291" w:rsidRDefault="00B01291" w:rsidP="00553722">
            <w:pPr>
              <w:pStyle w:val="Standard1"/>
            </w:pPr>
            <w:r w:rsidRPr="00553722">
              <w:rPr>
                <w:u w:val="single"/>
              </w:rPr>
              <w:t>Solution</w:t>
            </w:r>
            <w:r>
              <w:t>:</w:t>
            </w:r>
          </w:p>
          <w:p w:rsidR="00B01291" w:rsidRDefault="00B01291" w:rsidP="00553722">
            <w:pPr>
              <w:pStyle w:val="Standard1"/>
            </w:pPr>
            <w:r>
              <w:t>Store an amplifier setting in the desired slot.</w:t>
            </w:r>
          </w:p>
        </w:tc>
      </w:tr>
      <w:tr w:rsidR="00B01291" w:rsidRPr="00F82EE0" w:rsidTr="00B01291">
        <w:tc>
          <w:tcPr>
            <w:tcW w:w="1417" w:type="dxa"/>
          </w:tcPr>
          <w:p w:rsidR="00B01291" w:rsidRDefault="00B01291">
            <w:pPr>
              <w:pStyle w:val="Standard1"/>
            </w:pPr>
            <w:r>
              <w:t>WARNING</w:t>
            </w:r>
          </w:p>
        </w:tc>
        <w:tc>
          <w:tcPr>
            <w:tcW w:w="3544" w:type="dxa"/>
          </w:tcPr>
          <w:p w:rsidR="00B01291" w:rsidRDefault="00B01291" w:rsidP="00433832">
            <w:pPr>
              <w:pStyle w:val="Standard1"/>
            </w:pPr>
            <w:r w:rsidRPr="00842906">
              <w:t>Lost connection to OCA device. Trying to reconnect.</w:t>
            </w:r>
          </w:p>
        </w:tc>
        <w:tc>
          <w:tcPr>
            <w:tcW w:w="6395" w:type="dxa"/>
            <w:vMerge w:val="restart"/>
          </w:tcPr>
          <w:p w:rsidR="00B01291" w:rsidRDefault="00B01291">
            <w:pPr>
              <w:pStyle w:val="Standard1"/>
            </w:pPr>
            <w:r>
              <w:t>Indicates that the connection to an amplifier got lost.</w:t>
            </w:r>
          </w:p>
          <w:p w:rsidR="00B01291" w:rsidRDefault="00B01291">
            <w:pPr>
              <w:pStyle w:val="Standard1"/>
            </w:pPr>
          </w:p>
          <w:p w:rsidR="00B01291" w:rsidRDefault="00B01291">
            <w:pPr>
              <w:pStyle w:val="Standard1"/>
            </w:pPr>
            <w:r w:rsidRPr="00B10199">
              <w:rPr>
                <w:u w:val="single"/>
              </w:rPr>
              <w:t>Possible reasons</w:t>
            </w:r>
            <w:r>
              <w:t>:</w:t>
            </w:r>
          </w:p>
          <w:p w:rsidR="00B01291" w:rsidRDefault="00B01291" w:rsidP="00B01291">
            <w:pPr>
              <w:pStyle w:val="Standard1"/>
              <w:numPr>
                <w:ilvl w:val="0"/>
                <w:numId w:val="8"/>
              </w:numPr>
            </w:pPr>
            <w:r>
              <w:t>Unplugging of the device</w:t>
            </w:r>
          </w:p>
          <w:p w:rsidR="00B01291" w:rsidRDefault="00B01291" w:rsidP="00B01291">
            <w:pPr>
              <w:pStyle w:val="Standard1"/>
              <w:numPr>
                <w:ilvl w:val="0"/>
                <w:numId w:val="8"/>
              </w:numPr>
            </w:pPr>
            <w:r>
              <w:t>Switching the amplifier off</w:t>
            </w:r>
          </w:p>
          <w:p w:rsidR="00B01291" w:rsidRDefault="00B01291" w:rsidP="00B01291">
            <w:pPr>
              <w:pStyle w:val="Standard1"/>
              <w:numPr>
                <w:ilvl w:val="0"/>
                <w:numId w:val="8"/>
              </w:numPr>
            </w:pPr>
            <w:r>
              <w:t>Forcing of “Reinitialize”</w:t>
            </w:r>
          </w:p>
          <w:p w:rsidR="00B01291" w:rsidRDefault="00B01291" w:rsidP="00B10199">
            <w:pPr>
              <w:pStyle w:val="Standard1"/>
              <w:numPr>
                <w:ilvl w:val="0"/>
                <w:numId w:val="8"/>
              </w:numPr>
            </w:pPr>
            <w:r>
              <w:t>Three missed heartbeat messages from an amplifier in a row</w:t>
            </w:r>
          </w:p>
          <w:p w:rsidR="00B01291" w:rsidRDefault="00B01291" w:rsidP="00B10199">
            <w:pPr>
              <w:pStyle w:val="Standard1"/>
            </w:pPr>
          </w:p>
          <w:p w:rsidR="00B01291" w:rsidRDefault="00B01291" w:rsidP="00B10199">
            <w:pPr>
              <w:pStyle w:val="Standard1"/>
            </w:pPr>
            <w:r w:rsidRPr="00B10199">
              <w:rPr>
                <w:u w:val="single"/>
              </w:rPr>
              <w:t>Solution</w:t>
            </w:r>
            <w:r>
              <w:t>:</w:t>
            </w:r>
          </w:p>
          <w:p w:rsidR="00B01291" w:rsidRDefault="00B01291" w:rsidP="00B01291">
            <w:pPr>
              <w:pStyle w:val="Standard1"/>
              <w:numPr>
                <w:ilvl w:val="0"/>
                <w:numId w:val="8"/>
              </w:numPr>
            </w:pPr>
            <w:r>
              <w:t>Make sure that all devices are connected and switched on</w:t>
            </w:r>
          </w:p>
          <w:p w:rsidR="00B01291" w:rsidRDefault="00B01291" w:rsidP="00B01291">
            <w:pPr>
              <w:pStyle w:val="Standard1"/>
              <w:numPr>
                <w:ilvl w:val="0"/>
                <w:numId w:val="8"/>
              </w:numPr>
            </w:pPr>
            <w:r>
              <w:t>The COMM module will automatically try to reconnect</w:t>
            </w:r>
          </w:p>
        </w:tc>
      </w:tr>
      <w:tr w:rsidR="00B01291" w:rsidRPr="00B10199" w:rsidTr="00B01291">
        <w:tc>
          <w:tcPr>
            <w:tcW w:w="1417" w:type="dxa"/>
          </w:tcPr>
          <w:p w:rsidR="00B01291" w:rsidRDefault="00B01291">
            <w:pPr>
              <w:pStyle w:val="Standard1"/>
            </w:pPr>
            <w:r>
              <w:t>INFO</w:t>
            </w:r>
          </w:p>
        </w:tc>
        <w:tc>
          <w:tcPr>
            <w:tcW w:w="3544" w:type="dxa"/>
          </w:tcPr>
          <w:p w:rsidR="00B01291" w:rsidRDefault="00B01291" w:rsidP="00433832">
            <w:pPr>
              <w:pStyle w:val="Standard1"/>
            </w:pPr>
            <w:r>
              <w:t>[IP address] Amplifier offline!</w:t>
            </w:r>
          </w:p>
        </w:tc>
        <w:tc>
          <w:tcPr>
            <w:tcW w:w="6395" w:type="dxa"/>
            <w:vMerge/>
          </w:tcPr>
          <w:p w:rsidR="00B01291" w:rsidRDefault="00B01291" w:rsidP="00B10199">
            <w:pPr>
              <w:pStyle w:val="Standard1"/>
              <w:numPr>
                <w:ilvl w:val="0"/>
                <w:numId w:val="8"/>
              </w:numPr>
            </w:pPr>
          </w:p>
        </w:tc>
      </w:tr>
      <w:tr w:rsidR="00B01291" w:rsidRPr="00F82EE0" w:rsidTr="00B01291">
        <w:tc>
          <w:tcPr>
            <w:tcW w:w="1417" w:type="dxa"/>
          </w:tcPr>
          <w:p w:rsidR="00B01291" w:rsidRDefault="00B01291">
            <w:pPr>
              <w:pStyle w:val="Standard1"/>
            </w:pPr>
            <w:r>
              <w:t>INFO</w:t>
            </w:r>
          </w:p>
        </w:tc>
        <w:tc>
          <w:tcPr>
            <w:tcW w:w="3544" w:type="dxa"/>
          </w:tcPr>
          <w:p w:rsidR="00B01291" w:rsidRDefault="00B01291" w:rsidP="00B10199">
            <w:pPr>
              <w:pStyle w:val="Standard1"/>
            </w:pPr>
            <w:r w:rsidRPr="00842906">
              <w:t>Starting another attempt to reconnect.</w:t>
            </w:r>
          </w:p>
        </w:tc>
        <w:tc>
          <w:tcPr>
            <w:tcW w:w="6395" w:type="dxa"/>
          </w:tcPr>
          <w:p w:rsidR="00B01291" w:rsidRDefault="00B01291">
            <w:pPr>
              <w:pStyle w:val="Standard1"/>
            </w:pPr>
            <w:r>
              <w:t>The COMM module makes an attempt to connect with an amplifier via TCP/IP</w:t>
            </w:r>
          </w:p>
        </w:tc>
      </w:tr>
      <w:tr w:rsidR="00B01291" w:rsidRPr="00F82EE0" w:rsidTr="00B01291">
        <w:tc>
          <w:tcPr>
            <w:tcW w:w="1417" w:type="dxa"/>
          </w:tcPr>
          <w:p w:rsidR="00B01291" w:rsidRDefault="00B01291">
            <w:pPr>
              <w:pStyle w:val="Standard1"/>
            </w:pPr>
            <w:r>
              <w:t>INFO</w:t>
            </w:r>
          </w:p>
        </w:tc>
        <w:tc>
          <w:tcPr>
            <w:tcW w:w="3544" w:type="dxa"/>
          </w:tcPr>
          <w:p w:rsidR="00B01291" w:rsidRDefault="00B01291" w:rsidP="00B10199">
            <w:pPr>
              <w:pStyle w:val="Standard1"/>
            </w:pPr>
            <w:r>
              <w:t>[IP address] Amplifier online!</w:t>
            </w:r>
          </w:p>
        </w:tc>
        <w:tc>
          <w:tcPr>
            <w:tcW w:w="6395" w:type="dxa"/>
          </w:tcPr>
          <w:p w:rsidR="00B01291" w:rsidRDefault="00B01291">
            <w:pPr>
              <w:pStyle w:val="Standard1"/>
            </w:pPr>
            <w:r>
              <w:t>States that the TCP/IP connection to an amplifier succeeded.</w:t>
            </w:r>
          </w:p>
        </w:tc>
      </w:tr>
      <w:tr w:rsidR="00B01291" w:rsidRPr="00F82EE0" w:rsidTr="00B01291">
        <w:tc>
          <w:tcPr>
            <w:tcW w:w="1417" w:type="dxa"/>
          </w:tcPr>
          <w:p w:rsidR="00B01291" w:rsidRDefault="00B01291">
            <w:pPr>
              <w:pStyle w:val="Standard1"/>
            </w:pPr>
            <w:r>
              <w:t>INFO</w:t>
            </w:r>
          </w:p>
        </w:tc>
        <w:tc>
          <w:tcPr>
            <w:tcW w:w="3544" w:type="dxa"/>
          </w:tcPr>
          <w:p w:rsidR="00B01291" w:rsidRDefault="00B01291" w:rsidP="00B8685B">
            <w:pPr>
              <w:pStyle w:val="Standard1"/>
            </w:pPr>
            <w:r>
              <w:t>[IP address] Amplifier data initialized. Net</w:t>
            </w:r>
          </w:p>
          <w:p w:rsidR="00B01291" w:rsidRDefault="00B01291" w:rsidP="00B8685B">
            <w:pPr>
              <w:pStyle w:val="Standard1"/>
            </w:pPr>
            <w:proofErr w:type="spellStart"/>
            <w:r>
              <w:t>Linx</w:t>
            </w:r>
            <w:proofErr w:type="spellEnd"/>
            <w:r>
              <w:t xml:space="preserve"> is in sync with amplifier.</w:t>
            </w:r>
          </w:p>
        </w:tc>
        <w:tc>
          <w:tcPr>
            <w:tcW w:w="6395" w:type="dxa"/>
          </w:tcPr>
          <w:p w:rsidR="00B01291" w:rsidRDefault="00B01291">
            <w:pPr>
              <w:pStyle w:val="Standard1"/>
            </w:pPr>
            <w:r>
              <w:t>Indicates that COMM module initially was able to read the power property state from an amplifier. The states of the user interface controls should be in sync with the amplifier.</w:t>
            </w:r>
          </w:p>
        </w:tc>
      </w:tr>
      <w:tr w:rsidR="00B01291" w:rsidRPr="00090BDE" w:rsidTr="00B01291">
        <w:tc>
          <w:tcPr>
            <w:tcW w:w="1417" w:type="dxa"/>
          </w:tcPr>
          <w:p w:rsidR="00B01291" w:rsidRDefault="00B01291">
            <w:pPr>
              <w:pStyle w:val="Standard1"/>
            </w:pPr>
            <w:r>
              <w:t>DEBUG</w:t>
            </w:r>
          </w:p>
        </w:tc>
        <w:tc>
          <w:tcPr>
            <w:tcW w:w="3544" w:type="dxa"/>
          </w:tcPr>
          <w:p w:rsidR="00B01291" w:rsidRDefault="00B01291" w:rsidP="00B8685B">
            <w:pPr>
              <w:pStyle w:val="Standard1"/>
            </w:pPr>
            <w:r w:rsidRPr="00090BDE">
              <w:t>Receiving heart beat with interval</w:t>
            </w:r>
            <w:r>
              <w:t xml:space="preserve"> 5.</w:t>
            </w:r>
          </w:p>
        </w:tc>
        <w:tc>
          <w:tcPr>
            <w:tcW w:w="6395" w:type="dxa"/>
          </w:tcPr>
          <w:p w:rsidR="00B01291" w:rsidRDefault="00B01291">
            <w:pPr>
              <w:pStyle w:val="Standard1"/>
            </w:pPr>
            <w:r>
              <w:t>Message gets displayed when heartbeat message of amplifier arrived. States that TCP/IP connection is active and working.</w:t>
            </w:r>
          </w:p>
        </w:tc>
      </w:tr>
      <w:tr w:rsidR="00B01291" w:rsidRPr="00F82EE0" w:rsidTr="00B01291">
        <w:tc>
          <w:tcPr>
            <w:tcW w:w="1417" w:type="dxa"/>
          </w:tcPr>
          <w:p w:rsidR="00B01291" w:rsidRDefault="00B01291" w:rsidP="00F6568F">
            <w:pPr>
              <w:pStyle w:val="Standard1"/>
            </w:pPr>
            <w:r>
              <w:lastRenderedPageBreak/>
              <w:t>DEBUG</w:t>
            </w:r>
          </w:p>
        </w:tc>
        <w:tc>
          <w:tcPr>
            <w:tcW w:w="3544" w:type="dxa"/>
          </w:tcPr>
          <w:p w:rsidR="00B01291" w:rsidRDefault="00B01291" w:rsidP="00F6568F">
            <w:pPr>
              <w:pStyle w:val="Standard1"/>
            </w:pPr>
            <w:proofErr w:type="spellStart"/>
            <w:r>
              <w:t>Diag</w:t>
            </w:r>
            <w:proofErr w:type="spellEnd"/>
            <w:r>
              <w:t xml:space="preserve">: [] - </w:t>
            </w:r>
            <w:proofErr w:type="spellStart"/>
            <w:r>
              <w:t>SocketConnection</w:t>
            </w:r>
            <w:proofErr w:type="spellEnd"/>
            <w:r>
              <w:t xml:space="preserve">: run(): </w:t>
            </w:r>
            <w:proofErr w:type="spellStart"/>
            <w:r>
              <w:t>IOException</w:t>
            </w:r>
            <w:proofErr w:type="spellEnd"/>
            <w:r>
              <w:t xml:space="preserve"> - </w:t>
            </w:r>
            <w:proofErr w:type="spellStart"/>
            <w:r>
              <w:t>java.net.SocketException</w:t>
            </w:r>
            <w:proofErr w:type="spellEnd"/>
            <w:r>
              <w:t>: Socket closed</w:t>
            </w:r>
          </w:p>
        </w:tc>
        <w:tc>
          <w:tcPr>
            <w:tcW w:w="6395" w:type="dxa"/>
            <w:vMerge w:val="restart"/>
          </w:tcPr>
          <w:p w:rsidR="00B01291" w:rsidRDefault="00B01291" w:rsidP="00F6568F">
            <w:pPr>
              <w:pStyle w:val="Standard1"/>
            </w:pPr>
            <w:r>
              <w:t>Occurs if the Ethernet connection with an amplifier gets lost.</w:t>
            </w:r>
          </w:p>
          <w:p w:rsidR="00B01291" w:rsidRDefault="00B01291" w:rsidP="00F6568F">
            <w:pPr>
              <w:pStyle w:val="Standard1"/>
              <w:rPr>
                <w:u w:val="single"/>
              </w:rPr>
            </w:pPr>
          </w:p>
          <w:p w:rsidR="00B01291" w:rsidRDefault="00B01291" w:rsidP="00F6568F">
            <w:pPr>
              <w:pStyle w:val="Standard1"/>
            </w:pPr>
            <w:r w:rsidRPr="00B10199">
              <w:rPr>
                <w:u w:val="single"/>
              </w:rPr>
              <w:t>Possible reasons</w:t>
            </w:r>
            <w:r>
              <w:t>:</w:t>
            </w:r>
          </w:p>
          <w:p w:rsidR="00B01291" w:rsidRDefault="00B01291" w:rsidP="00F6568F">
            <w:pPr>
              <w:pStyle w:val="Standard1"/>
              <w:numPr>
                <w:ilvl w:val="0"/>
                <w:numId w:val="8"/>
              </w:numPr>
            </w:pPr>
            <w:r>
              <w:t>Unplugging of the device</w:t>
            </w:r>
          </w:p>
          <w:p w:rsidR="00B01291" w:rsidRDefault="00B01291" w:rsidP="00F6568F">
            <w:pPr>
              <w:pStyle w:val="Standard1"/>
              <w:numPr>
                <w:ilvl w:val="0"/>
                <w:numId w:val="8"/>
              </w:numPr>
            </w:pPr>
            <w:r>
              <w:t>Switching the amplifier off</w:t>
            </w:r>
          </w:p>
          <w:p w:rsidR="00B01291" w:rsidRDefault="00B01291" w:rsidP="00F6568F">
            <w:pPr>
              <w:pStyle w:val="Standard1"/>
              <w:numPr>
                <w:ilvl w:val="0"/>
                <w:numId w:val="8"/>
              </w:numPr>
            </w:pPr>
            <w:r>
              <w:t>Forcing of “Reinitialize”</w:t>
            </w:r>
          </w:p>
          <w:p w:rsidR="00B01291" w:rsidRDefault="00B01291" w:rsidP="00F6568F">
            <w:pPr>
              <w:pStyle w:val="Standard1"/>
            </w:pPr>
          </w:p>
          <w:p w:rsidR="00B01291" w:rsidRDefault="00B01291" w:rsidP="00F6568F">
            <w:pPr>
              <w:pStyle w:val="Standard1"/>
            </w:pPr>
            <w:r w:rsidRPr="00B10199">
              <w:rPr>
                <w:u w:val="single"/>
              </w:rPr>
              <w:t>Solution</w:t>
            </w:r>
            <w:r>
              <w:t>:</w:t>
            </w:r>
          </w:p>
          <w:p w:rsidR="00B01291" w:rsidRDefault="00B01291" w:rsidP="00F6568F">
            <w:pPr>
              <w:pStyle w:val="Standard1"/>
              <w:numPr>
                <w:ilvl w:val="0"/>
                <w:numId w:val="8"/>
              </w:numPr>
            </w:pPr>
            <w:r>
              <w:t>Make sure that all devices are connected and switched on</w:t>
            </w:r>
          </w:p>
          <w:p w:rsidR="00B01291" w:rsidRDefault="00B01291" w:rsidP="00F6568F">
            <w:pPr>
              <w:pStyle w:val="Standard1"/>
              <w:numPr>
                <w:ilvl w:val="0"/>
                <w:numId w:val="8"/>
              </w:numPr>
            </w:pPr>
            <w:r>
              <w:t>The COMM module will automatically try to reconnect</w:t>
            </w:r>
          </w:p>
        </w:tc>
      </w:tr>
      <w:tr w:rsidR="00B01291" w:rsidRPr="00F82EE0" w:rsidTr="00B01291">
        <w:tc>
          <w:tcPr>
            <w:tcW w:w="1417" w:type="dxa"/>
          </w:tcPr>
          <w:p w:rsidR="00B01291" w:rsidRDefault="00B01291" w:rsidP="00F6568F">
            <w:pPr>
              <w:pStyle w:val="Standard1"/>
            </w:pPr>
            <w:r>
              <w:t>DEBUG</w:t>
            </w:r>
          </w:p>
        </w:tc>
        <w:tc>
          <w:tcPr>
            <w:tcW w:w="3544" w:type="dxa"/>
          </w:tcPr>
          <w:p w:rsidR="00B01291" w:rsidRDefault="00B01291" w:rsidP="00F6568F">
            <w:pPr>
              <w:pStyle w:val="Standard1"/>
            </w:pPr>
            <w:proofErr w:type="spellStart"/>
            <w:r>
              <w:t>Diag</w:t>
            </w:r>
            <w:proofErr w:type="spellEnd"/>
            <w:r>
              <w:t xml:space="preserve">: [] - </w:t>
            </w:r>
            <w:proofErr w:type="spellStart"/>
            <w:r>
              <w:t>SocketConnection</w:t>
            </w:r>
            <w:proofErr w:type="spellEnd"/>
            <w:r>
              <w:t>: run: failed data read</w:t>
            </w:r>
          </w:p>
          <w:p w:rsidR="00B01291" w:rsidRDefault="00B01291" w:rsidP="00F6568F">
            <w:pPr>
              <w:pStyle w:val="Standard1"/>
            </w:pPr>
            <w:r>
              <w:t xml:space="preserve">(0001133229) </w:t>
            </w:r>
            <w:proofErr w:type="spellStart"/>
            <w:r>
              <w:t>java.net.SocketException</w:t>
            </w:r>
            <w:proofErr w:type="spellEnd"/>
            <w:r>
              <w:t xml:space="preserve">: Socket closed (0001133231)    </w:t>
            </w:r>
          </w:p>
          <w:p w:rsidR="00B01291" w:rsidRDefault="00B01291" w:rsidP="00F6568F">
            <w:pPr>
              <w:pStyle w:val="Standard1"/>
            </w:pPr>
            <w:r>
              <w:t>at java.net.SocketInputStream.socketRead0(Native Method) …</w:t>
            </w:r>
          </w:p>
        </w:tc>
        <w:tc>
          <w:tcPr>
            <w:tcW w:w="6395" w:type="dxa"/>
            <w:vMerge/>
          </w:tcPr>
          <w:p w:rsidR="00B01291" w:rsidRDefault="00B01291" w:rsidP="00F6568F">
            <w:pPr>
              <w:pStyle w:val="Standard1"/>
            </w:pPr>
          </w:p>
        </w:tc>
      </w:tr>
      <w:tr w:rsidR="00B01291" w:rsidRPr="00F82EE0" w:rsidTr="00B01291">
        <w:tc>
          <w:tcPr>
            <w:tcW w:w="1417" w:type="dxa"/>
          </w:tcPr>
          <w:p w:rsidR="00B01291" w:rsidRDefault="00B01291" w:rsidP="00F6568F">
            <w:pPr>
              <w:pStyle w:val="Standard1"/>
            </w:pPr>
            <w:r>
              <w:t>DEBUG</w:t>
            </w:r>
          </w:p>
        </w:tc>
        <w:tc>
          <w:tcPr>
            <w:tcW w:w="3544" w:type="dxa"/>
          </w:tcPr>
          <w:p w:rsidR="00B01291" w:rsidRPr="002F7393" w:rsidRDefault="00B01291" w:rsidP="00F6568F">
            <w:pPr>
              <w:pStyle w:val="Standard1"/>
            </w:pPr>
            <w:r>
              <w:t xml:space="preserve">OcaAmplifier$1: [] - </w:t>
            </w:r>
            <w:proofErr w:type="spellStart"/>
            <w:r>
              <w:t>SocketConnection</w:t>
            </w:r>
            <w:proofErr w:type="spellEnd"/>
            <w:r>
              <w:t xml:space="preserve">: </w:t>
            </w:r>
            <w:proofErr w:type="spellStart"/>
            <w:r>
              <w:t>createSocket</w:t>
            </w:r>
            <w:proofErr w:type="spellEnd"/>
            <w:r>
              <w:t>: IO exception</w:t>
            </w:r>
          </w:p>
        </w:tc>
        <w:tc>
          <w:tcPr>
            <w:tcW w:w="6395" w:type="dxa"/>
            <w:vMerge w:val="restart"/>
          </w:tcPr>
          <w:p w:rsidR="00B01291" w:rsidRDefault="00B01291" w:rsidP="00F6568F">
            <w:pPr>
              <w:pStyle w:val="Standard1"/>
            </w:pPr>
            <w:r>
              <w:t>Indicates that TCP/IP connection can’t be established.</w:t>
            </w:r>
          </w:p>
          <w:p w:rsidR="00B01291" w:rsidRDefault="00B01291" w:rsidP="00F6568F">
            <w:pPr>
              <w:pStyle w:val="Standard1"/>
            </w:pPr>
          </w:p>
          <w:p w:rsidR="00B01291" w:rsidRDefault="00B01291" w:rsidP="00F6568F">
            <w:pPr>
              <w:pStyle w:val="Standard1"/>
            </w:pPr>
            <w:r w:rsidRPr="00B01291">
              <w:rPr>
                <w:u w:val="single"/>
              </w:rPr>
              <w:t>Possible reasons</w:t>
            </w:r>
            <w:r>
              <w:t>:</w:t>
            </w:r>
          </w:p>
          <w:p w:rsidR="00B01291" w:rsidRDefault="00B01291" w:rsidP="00F6568F">
            <w:pPr>
              <w:pStyle w:val="Standard1"/>
              <w:numPr>
                <w:ilvl w:val="0"/>
                <w:numId w:val="8"/>
              </w:numPr>
            </w:pPr>
            <w:r>
              <w:t>Amplifier offline</w:t>
            </w:r>
          </w:p>
          <w:p w:rsidR="00B01291" w:rsidRDefault="00B01291" w:rsidP="00F6568F">
            <w:pPr>
              <w:pStyle w:val="Standard1"/>
              <w:numPr>
                <w:ilvl w:val="0"/>
                <w:numId w:val="8"/>
              </w:numPr>
            </w:pPr>
            <w:r>
              <w:t>Device unplugged</w:t>
            </w:r>
          </w:p>
          <w:p w:rsidR="00B01291" w:rsidRDefault="00B01291" w:rsidP="00F6568F">
            <w:pPr>
              <w:pStyle w:val="Standard1"/>
            </w:pPr>
          </w:p>
          <w:p w:rsidR="00B01291" w:rsidRDefault="00B01291" w:rsidP="00F6568F">
            <w:pPr>
              <w:pStyle w:val="Standard1"/>
            </w:pPr>
            <w:r w:rsidRPr="00B10199">
              <w:rPr>
                <w:u w:val="single"/>
              </w:rPr>
              <w:t>Solution</w:t>
            </w:r>
            <w:r>
              <w:t>:</w:t>
            </w:r>
          </w:p>
          <w:p w:rsidR="00B01291" w:rsidRDefault="00B01291" w:rsidP="00F6568F">
            <w:pPr>
              <w:pStyle w:val="Standard1"/>
              <w:numPr>
                <w:ilvl w:val="0"/>
                <w:numId w:val="8"/>
              </w:numPr>
            </w:pPr>
            <w:r>
              <w:t>Make sure that all devices are connected and switched on</w:t>
            </w:r>
          </w:p>
          <w:p w:rsidR="00B01291" w:rsidRDefault="00B01291" w:rsidP="00F6568F">
            <w:pPr>
              <w:pStyle w:val="Standard1"/>
            </w:pPr>
            <w:r>
              <w:t>The COMM module will automatically try to reconnect</w:t>
            </w:r>
          </w:p>
        </w:tc>
      </w:tr>
      <w:tr w:rsidR="00B01291" w:rsidRPr="00F82EE0" w:rsidTr="00B01291">
        <w:tc>
          <w:tcPr>
            <w:tcW w:w="1417" w:type="dxa"/>
          </w:tcPr>
          <w:p w:rsidR="00B01291" w:rsidRDefault="00B01291" w:rsidP="00F6568F">
            <w:pPr>
              <w:pStyle w:val="Standard1"/>
            </w:pPr>
            <w:r>
              <w:t>DEBUG</w:t>
            </w:r>
          </w:p>
        </w:tc>
        <w:tc>
          <w:tcPr>
            <w:tcW w:w="3544" w:type="dxa"/>
          </w:tcPr>
          <w:p w:rsidR="00B01291" w:rsidRDefault="00B01291" w:rsidP="00F6568F">
            <w:pPr>
              <w:pStyle w:val="Standard1"/>
            </w:pPr>
            <w:r>
              <w:t xml:space="preserve">OcaAmplifier$1: [] - </w:t>
            </w:r>
            <w:proofErr w:type="spellStart"/>
            <w:r>
              <w:t>SocketConnection</w:t>
            </w:r>
            <w:proofErr w:type="spellEnd"/>
            <w:r>
              <w:t xml:space="preserve">: </w:t>
            </w:r>
            <w:proofErr w:type="spellStart"/>
            <w:r>
              <w:t>createSocket</w:t>
            </w:r>
            <w:proofErr w:type="spellEnd"/>
            <w:r>
              <w:t xml:space="preserve">: </w:t>
            </w:r>
            <w:proofErr w:type="spellStart"/>
            <w:r>
              <w:t>socketcreate</w:t>
            </w:r>
            <w:proofErr w:type="spellEnd"/>
            <w:r>
              <w:t xml:space="preserve"> failed</w:t>
            </w:r>
          </w:p>
        </w:tc>
        <w:tc>
          <w:tcPr>
            <w:tcW w:w="6395" w:type="dxa"/>
            <w:vMerge/>
          </w:tcPr>
          <w:p w:rsidR="00B01291" w:rsidRDefault="00B01291" w:rsidP="00F6568F">
            <w:pPr>
              <w:pStyle w:val="Standard1"/>
            </w:pPr>
          </w:p>
        </w:tc>
      </w:tr>
    </w:tbl>
    <w:p w:rsidR="00433832" w:rsidRPr="00492DE3" w:rsidRDefault="00433832">
      <w:pPr>
        <w:pStyle w:val="Standard1"/>
      </w:pPr>
    </w:p>
    <w:sectPr w:rsidR="00433832" w:rsidRPr="00492DE3" w:rsidSect="0072296E">
      <w:headerReference w:type="default" r:id="rId14"/>
      <w:footerReference w:type="default" r:id="rId15"/>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C10" w:rsidRDefault="00315C10" w:rsidP="0072296E">
      <w:r>
        <w:separator/>
      </w:r>
    </w:p>
  </w:endnote>
  <w:endnote w:type="continuationSeparator" w:id="0">
    <w:p w:rsidR="00315C10" w:rsidRDefault="00315C10" w:rsidP="0072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Courier New'">
    <w:altName w:val="Arial"/>
    <w:charset w:val="00"/>
    <w:family w:val="modern"/>
    <w:pitch w:val="default"/>
  </w:font>
  <w:font w:name="dbaudio Futura">
    <w:altName w:val="dbaudio Futura"/>
    <w:panose1 w:val="00000000000000000000"/>
    <w:charset w:val="00"/>
    <w:family w:val="auto"/>
    <w:pitch w:val="variable"/>
    <w:sig w:usb0="A00002FF" w:usb1="0000004A"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832" w:rsidRDefault="00433832">
    <w:pPr>
      <w:pStyle w:val="Fuzeil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832" w:rsidRDefault="00433832">
    <w:pPr>
      <w:pStyle w:val="Standard1"/>
      <w:jc w:val="right"/>
    </w:pPr>
    <w:r>
      <w:fldChar w:fldCharType="begin"/>
    </w:r>
    <w:r>
      <w:instrText xml:space="preserve"> PAGE </w:instrText>
    </w:r>
    <w:r>
      <w:fldChar w:fldCharType="separate"/>
    </w:r>
    <w:r w:rsidR="00F82EE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832" w:rsidRDefault="00433832">
    <w:pPr>
      <w:pStyle w:val="Standard1"/>
      <w:jc w:val="right"/>
    </w:pPr>
    <w:r>
      <w:fldChar w:fldCharType="begin"/>
    </w:r>
    <w:r>
      <w:instrText xml:space="preserve"> PAGE </w:instrText>
    </w:r>
    <w:r>
      <w:fldChar w:fldCharType="separate"/>
    </w:r>
    <w:r w:rsidR="00F82EE0">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C10" w:rsidRDefault="00315C10" w:rsidP="0072296E">
      <w:r w:rsidRPr="0072296E">
        <w:rPr>
          <w:color w:val="000000"/>
        </w:rPr>
        <w:separator/>
      </w:r>
    </w:p>
  </w:footnote>
  <w:footnote w:type="continuationSeparator" w:id="0">
    <w:p w:rsidR="00315C10" w:rsidRDefault="00315C10" w:rsidP="00722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832" w:rsidRDefault="0043383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832" w:rsidRDefault="00433832">
    <w:pPr>
      <w:pStyle w:val="Standard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502E"/>
    <w:multiLevelType w:val="multilevel"/>
    <w:tmpl w:val="860E4B6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21C00B5B"/>
    <w:multiLevelType w:val="hybridMultilevel"/>
    <w:tmpl w:val="32AAF7D6"/>
    <w:lvl w:ilvl="0" w:tplc="4F9C74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A4A0A1E"/>
    <w:multiLevelType w:val="hybridMultilevel"/>
    <w:tmpl w:val="54583B1A"/>
    <w:lvl w:ilvl="0" w:tplc="44B081A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6A3DA2"/>
    <w:multiLevelType w:val="multilevel"/>
    <w:tmpl w:val="3D22B9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3BE74AA5"/>
    <w:multiLevelType w:val="hybridMultilevel"/>
    <w:tmpl w:val="DBA4B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494147"/>
    <w:multiLevelType w:val="hybridMultilevel"/>
    <w:tmpl w:val="FAA2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F623AA"/>
    <w:multiLevelType w:val="multilevel"/>
    <w:tmpl w:val="E4427716"/>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72765BE5"/>
    <w:multiLevelType w:val="multilevel"/>
    <w:tmpl w:val="53D442E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0"/>
  </w:num>
  <w:num w:numId="2">
    <w:abstractNumId w:val="6"/>
  </w:num>
  <w:num w:numId="3">
    <w:abstractNumId w:val="6"/>
    <w:lvlOverride w:ilvl="0">
      <w:startOverride w:val="1"/>
    </w:lvlOverride>
  </w:num>
  <w:num w:numId="4">
    <w:abstractNumId w:val="3"/>
  </w:num>
  <w:num w:numId="5">
    <w:abstractNumId w:val="7"/>
  </w:num>
  <w:num w:numId="6">
    <w:abstractNumId w:val="4"/>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6E"/>
    <w:rsid w:val="000209EF"/>
    <w:rsid w:val="00026611"/>
    <w:rsid w:val="00057AC5"/>
    <w:rsid w:val="00071EAC"/>
    <w:rsid w:val="00090BDE"/>
    <w:rsid w:val="000A7967"/>
    <w:rsid w:val="000E502C"/>
    <w:rsid w:val="000E53C3"/>
    <w:rsid w:val="000F6242"/>
    <w:rsid w:val="00136423"/>
    <w:rsid w:val="00151CD2"/>
    <w:rsid w:val="00162757"/>
    <w:rsid w:val="001A0E3F"/>
    <w:rsid w:val="001A6A16"/>
    <w:rsid w:val="001E0EDD"/>
    <w:rsid w:val="002303EC"/>
    <w:rsid w:val="0023597A"/>
    <w:rsid w:val="002F7393"/>
    <w:rsid w:val="00303F14"/>
    <w:rsid w:val="00310EF2"/>
    <w:rsid w:val="00312042"/>
    <w:rsid w:val="00315C10"/>
    <w:rsid w:val="0031636E"/>
    <w:rsid w:val="003D4788"/>
    <w:rsid w:val="00410D95"/>
    <w:rsid w:val="00433832"/>
    <w:rsid w:val="00451200"/>
    <w:rsid w:val="00477280"/>
    <w:rsid w:val="00492DE3"/>
    <w:rsid w:val="004E6A5F"/>
    <w:rsid w:val="004F7D9D"/>
    <w:rsid w:val="00511674"/>
    <w:rsid w:val="005264B3"/>
    <w:rsid w:val="005433A5"/>
    <w:rsid w:val="005461D4"/>
    <w:rsid w:val="00553722"/>
    <w:rsid w:val="005638EB"/>
    <w:rsid w:val="00567811"/>
    <w:rsid w:val="005717F9"/>
    <w:rsid w:val="005810FF"/>
    <w:rsid w:val="00583089"/>
    <w:rsid w:val="005C094D"/>
    <w:rsid w:val="005C4D30"/>
    <w:rsid w:val="005C5465"/>
    <w:rsid w:val="00601B19"/>
    <w:rsid w:val="00620079"/>
    <w:rsid w:val="006428F9"/>
    <w:rsid w:val="00642C7A"/>
    <w:rsid w:val="00654CCE"/>
    <w:rsid w:val="00711D7A"/>
    <w:rsid w:val="0072296E"/>
    <w:rsid w:val="00751B33"/>
    <w:rsid w:val="00771B03"/>
    <w:rsid w:val="00797B35"/>
    <w:rsid w:val="007C0CF0"/>
    <w:rsid w:val="007E3236"/>
    <w:rsid w:val="007F001A"/>
    <w:rsid w:val="00812FD6"/>
    <w:rsid w:val="00842906"/>
    <w:rsid w:val="008758F0"/>
    <w:rsid w:val="008807D7"/>
    <w:rsid w:val="008825A1"/>
    <w:rsid w:val="008A2FEA"/>
    <w:rsid w:val="008B1865"/>
    <w:rsid w:val="008D65ED"/>
    <w:rsid w:val="008D7B91"/>
    <w:rsid w:val="00925B88"/>
    <w:rsid w:val="00932756"/>
    <w:rsid w:val="00951106"/>
    <w:rsid w:val="00970791"/>
    <w:rsid w:val="00973F85"/>
    <w:rsid w:val="00996462"/>
    <w:rsid w:val="009C1447"/>
    <w:rsid w:val="009D2012"/>
    <w:rsid w:val="009E0CE3"/>
    <w:rsid w:val="00A07DB0"/>
    <w:rsid w:val="00A157A3"/>
    <w:rsid w:val="00A23305"/>
    <w:rsid w:val="00A42ABC"/>
    <w:rsid w:val="00A50C6D"/>
    <w:rsid w:val="00AB1A8F"/>
    <w:rsid w:val="00AF25F0"/>
    <w:rsid w:val="00B01291"/>
    <w:rsid w:val="00B10199"/>
    <w:rsid w:val="00B14AAD"/>
    <w:rsid w:val="00B310EB"/>
    <w:rsid w:val="00B71F5B"/>
    <w:rsid w:val="00B80490"/>
    <w:rsid w:val="00B82ED6"/>
    <w:rsid w:val="00B8685B"/>
    <w:rsid w:val="00B977F4"/>
    <w:rsid w:val="00BB026C"/>
    <w:rsid w:val="00BD443E"/>
    <w:rsid w:val="00BE7448"/>
    <w:rsid w:val="00C437A5"/>
    <w:rsid w:val="00C55AE7"/>
    <w:rsid w:val="00CA78C4"/>
    <w:rsid w:val="00CE6630"/>
    <w:rsid w:val="00CF2B0E"/>
    <w:rsid w:val="00D15356"/>
    <w:rsid w:val="00D61563"/>
    <w:rsid w:val="00DF0971"/>
    <w:rsid w:val="00E01005"/>
    <w:rsid w:val="00E23D5E"/>
    <w:rsid w:val="00E31FAB"/>
    <w:rsid w:val="00E5336C"/>
    <w:rsid w:val="00E65F76"/>
    <w:rsid w:val="00E66EBC"/>
    <w:rsid w:val="00E941BE"/>
    <w:rsid w:val="00EE065B"/>
    <w:rsid w:val="00F5043D"/>
    <w:rsid w:val="00F71558"/>
    <w:rsid w:val="00F82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kern w:val="3"/>
        <w:sz w:val="24"/>
        <w:szCs w:val="24"/>
        <w:lang w:val="de-DE"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3A5"/>
  </w:style>
  <w:style w:type="paragraph" w:styleId="berschrift1">
    <w:name w:val="heading 1"/>
    <w:basedOn w:val="Standard1"/>
    <w:next w:val="Standard1"/>
    <w:rsid w:val="0072296E"/>
    <w:pPr>
      <w:keepNext/>
      <w:outlineLvl w:val="0"/>
    </w:pPr>
    <w:rPr>
      <w:b/>
      <w:bCs/>
    </w:rPr>
  </w:style>
  <w:style w:type="paragraph" w:styleId="berschrift2">
    <w:name w:val="heading 2"/>
    <w:basedOn w:val="Standard1"/>
    <w:next w:val="Standard1"/>
    <w:rsid w:val="0072296E"/>
    <w:pPr>
      <w:keepNext/>
      <w:spacing w:before="240" w:after="60"/>
      <w:outlineLvl w:val="1"/>
    </w:pPr>
    <w:rPr>
      <w:rFonts w:ascii="Arial" w:hAnsi="Arial" w:cs="Arial"/>
      <w:b/>
      <w:bCs/>
      <w:i/>
      <w:iCs/>
      <w:sz w:val="28"/>
      <w:szCs w:val="28"/>
    </w:rPr>
  </w:style>
  <w:style w:type="paragraph" w:styleId="berschrift3">
    <w:name w:val="heading 3"/>
    <w:basedOn w:val="Standard1"/>
    <w:next w:val="Standard1"/>
    <w:rsid w:val="0072296E"/>
    <w:pPr>
      <w:keepNext/>
      <w:spacing w:before="240" w:after="60"/>
      <w:outlineLvl w:val="2"/>
    </w:pPr>
    <w:rPr>
      <w:rFonts w:ascii="Arial" w:hAnsi="Arial" w:cs="Arial"/>
      <w:b/>
      <w:bCs/>
      <w:sz w:val="26"/>
      <w:szCs w:val="26"/>
    </w:rPr>
  </w:style>
  <w:style w:type="paragraph" w:styleId="berschrift4">
    <w:name w:val="heading 4"/>
    <w:basedOn w:val="Standard1"/>
    <w:next w:val="Standard1"/>
    <w:rsid w:val="0072296E"/>
    <w:pPr>
      <w:keepNext/>
      <w:spacing w:before="240" w:after="60"/>
      <w:outlineLvl w:val="3"/>
    </w:pPr>
    <w:rPr>
      <w:b/>
      <w:bCs/>
      <w:sz w:val="28"/>
      <w:szCs w:val="28"/>
    </w:rPr>
  </w:style>
  <w:style w:type="paragraph" w:styleId="berschrift5">
    <w:name w:val="heading 5"/>
    <w:basedOn w:val="Standard1"/>
    <w:next w:val="Standard1"/>
    <w:rsid w:val="0072296E"/>
    <w:pPr>
      <w:keepNext/>
      <w:jc w:val="center"/>
      <w:outlineLvl w:val="4"/>
    </w:pPr>
    <w:rPr>
      <w:sz w:val="48"/>
    </w:rPr>
  </w:style>
  <w:style w:type="paragraph" w:styleId="berschrift6">
    <w:name w:val="heading 6"/>
    <w:basedOn w:val="Standard1"/>
    <w:next w:val="Standard1"/>
    <w:rsid w:val="0072296E"/>
    <w:pPr>
      <w:keepNext/>
      <w:jc w:val="center"/>
      <w:outlineLvl w:val="5"/>
    </w:pPr>
    <w:rPr>
      <w:sz w:val="40"/>
    </w:rPr>
  </w:style>
  <w:style w:type="paragraph" w:styleId="berschrift7">
    <w:name w:val="heading 7"/>
    <w:basedOn w:val="Standard1"/>
    <w:next w:val="Standard1"/>
    <w:rsid w:val="0072296E"/>
    <w:pPr>
      <w:keepNext/>
      <w:jc w:val="center"/>
      <w:outlineLvl w:val="6"/>
    </w:pPr>
    <w:rPr>
      <w:rFonts w:ascii="Arial Narrow" w:hAnsi="Arial Narrow"/>
      <w:b/>
      <w:color w:val="FFFFFF"/>
      <w:sz w:val="20"/>
    </w:rPr>
  </w:style>
  <w:style w:type="paragraph" w:styleId="berschrift8">
    <w:name w:val="heading 8"/>
    <w:basedOn w:val="Standard1"/>
    <w:next w:val="Standard1"/>
    <w:rsid w:val="0072296E"/>
    <w:pPr>
      <w:keepNext/>
      <w:jc w:val="center"/>
      <w:outlineLvl w:val="7"/>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rsid w:val="0072296E"/>
    <w:pPr>
      <w:widowControl/>
    </w:pPr>
    <w:rPr>
      <w:rFonts w:eastAsia="Times New Roman" w:cs="Times New Roman"/>
      <w:lang w:val="en-US"/>
    </w:rPr>
  </w:style>
  <w:style w:type="paragraph" w:customStyle="1" w:styleId="Heading">
    <w:name w:val="Heading"/>
    <w:basedOn w:val="Standard1"/>
    <w:next w:val="Textbody"/>
    <w:rsid w:val="0072296E"/>
    <w:pPr>
      <w:keepNext/>
      <w:spacing w:before="240" w:after="120"/>
    </w:pPr>
    <w:rPr>
      <w:rFonts w:ascii="Arial" w:eastAsia="Lucida Sans Unicode" w:hAnsi="Arial" w:cs="Tahoma"/>
      <w:sz w:val="28"/>
      <w:szCs w:val="28"/>
    </w:rPr>
  </w:style>
  <w:style w:type="paragraph" w:customStyle="1" w:styleId="Textbody">
    <w:name w:val="Text body"/>
    <w:basedOn w:val="Standard1"/>
    <w:rsid w:val="0072296E"/>
    <w:rPr>
      <w:rFonts w:ascii="Courier, 'Courier New'" w:hAnsi="Courier, 'Courier New'"/>
      <w:sz w:val="20"/>
    </w:rPr>
  </w:style>
  <w:style w:type="paragraph" w:styleId="Liste">
    <w:name w:val="List"/>
    <w:basedOn w:val="Textbody"/>
    <w:rsid w:val="0072296E"/>
    <w:rPr>
      <w:rFonts w:cs="Tahoma"/>
    </w:rPr>
  </w:style>
  <w:style w:type="paragraph" w:styleId="Beschriftung">
    <w:name w:val="caption"/>
    <w:basedOn w:val="Standard1"/>
    <w:rsid w:val="0072296E"/>
    <w:pPr>
      <w:suppressLineNumbers/>
      <w:spacing w:before="120" w:after="120"/>
    </w:pPr>
    <w:rPr>
      <w:rFonts w:cs="Tahoma"/>
      <w:i/>
      <w:iCs/>
    </w:rPr>
  </w:style>
  <w:style w:type="paragraph" w:customStyle="1" w:styleId="Index">
    <w:name w:val="Index"/>
    <w:basedOn w:val="Standard1"/>
    <w:rsid w:val="0072296E"/>
    <w:pPr>
      <w:suppressLineNumbers/>
    </w:pPr>
    <w:rPr>
      <w:rFonts w:cs="Tahoma"/>
    </w:rPr>
  </w:style>
  <w:style w:type="paragraph" w:customStyle="1" w:styleId="Contents1">
    <w:name w:val="Contents 1"/>
    <w:basedOn w:val="Standard1"/>
    <w:next w:val="Standard1"/>
    <w:rsid w:val="0072296E"/>
    <w:pPr>
      <w:ind w:left="-58"/>
    </w:pPr>
    <w:rPr>
      <w:rFonts w:ascii="Courier, 'Courier New'" w:hAnsi="Courier, 'Courier New'"/>
      <w:sz w:val="20"/>
    </w:rPr>
  </w:style>
  <w:style w:type="paragraph" w:customStyle="1" w:styleId="Contents2">
    <w:name w:val="Contents 2"/>
    <w:basedOn w:val="Standard1"/>
    <w:next w:val="Standard1"/>
    <w:rsid w:val="0072296E"/>
    <w:pPr>
      <w:ind w:left="240"/>
    </w:pPr>
  </w:style>
  <w:style w:type="paragraph" w:customStyle="1" w:styleId="Contents3">
    <w:name w:val="Contents 3"/>
    <w:basedOn w:val="Standard1"/>
    <w:next w:val="Standard1"/>
    <w:rsid w:val="0072296E"/>
    <w:pPr>
      <w:ind w:left="480"/>
    </w:pPr>
  </w:style>
  <w:style w:type="paragraph" w:customStyle="1" w:styleId="Contents4">
    <w:name w:val="Contents 4"/>
    <w:basedOn w:val="Standard1"/>
    <w:next w:val="Standard1"/>
    <w:rsid w:val="0072296E"/>
    <w:pPr>
      <w:ind w:left="720"/>
    </w:pPr>
  </w:style>
  <w:style w:type="paragraph" w:customStyle="1" w:styleId="Contents5">
    <w:name w:val="Contents 5"/>
    <w:basedOn w:val="Standard1"/>
    <w:next w:val="Standard1"/>
    <w:rsid w:val="0072296E"/>
    <w:pPr>
      <w:ind w:left="960"/>
    </w:pPr>
  </w:style>
  <w:style w:type="paragraph" w:customStyle="1" w:styleId="Contents6">
    <w:name w:val="Contents 6"/>
    <w:basedOn w:val="Standard1"/>
    <w:next w:val="Standard1"/>
    <w:rsid w:val="0072296E"/>
    <w:pPr>
      <w:ind w:left="1200"/>
    </w:pPr>
  </w:style>
  <w:style w:type="paragraph" w:customStyle="1" w:styleId="Contents7">
    <w:name w:val="Contents 7"/>
    <w:basedOn w:val="Standard1"/>
    <w:next w:val="Standard1"/>
    <w:rsid w:val="0072296E"/>
    <w:pPr>
      <w:ind w:left="1440"/>
    </w:pPr>
  </w:style>
  <w:style w:type="paragraph" w:customStyle="1" w:styleId="Contents8">
    <w:name w:val="Contents 8"/>
    <w:basedOn w:val="Standard1"/>
    <w:next w:val="Standard1"/>
    <w:rsid w:val="0072296E"/>
    <w:pPr>
      <w:ind w:left="1680"/>
    </w:pPr>
  </w:style>
  <w:style w:type="paragraph" w:customStyle="1" w:styleId="Contents9">
    <w:name w:val="Contents 9"/>
    <w:basedOn w:val="Standard1"/>
    <w:next w:val="Standard1"/>
    <w:rsid w:val="0072296E"/>
    <w:pPr>
      <w:ind w:left="1920"/>
    </w:pPr>
  </w:style>
  <w:style w:type="paragraph" w:customStyle="1" w:styleId="Captionuser">
    <w:name w:val="Caption (user)"/>
    <w:basedOn w:val="Standard1"/>
    <w:next w:val="Standard1"/>
    <w:rsid w:val="0072296E"/>
    <w:pPr>
      <w:spacing w:before="120" w:after="120"/>
    </w:pPr>
    <w:rPr>
      <w:b/>
      <w:bCs/>
      <w:sz w:val="20"/>
      <w:szCs w:val="20"/>
    </w:rPr>
  </w:style>
  <w:style w:type="paragraph" w:styleId="Titel">
    <w:name w:val="Title"/>
    <w:basedOn w:val="Standard1"/>
    <w:next w:val="Untertitel"/>
    <w:rsid w:val="0072296E"/>
    <w:pPr>
      <w:jc w:val="center"/>
    </w:pPr>
    <w:rPr>
      <w:sz w:val="32"/>
    </w:rPr>
  </w:style>
  <w:style w:type="paragraph" w:styleId="Untertitel">
    <w:name w:val="Subtitle"/>
    <w:basedOn w:val="Heading"/>
    <w:next w:val="Textbody"/>
    <w:rsid w:val="0072296E"/>
    <w:pPr>
      <w:jc w:val="center"/>
    </w:pPr>
    <w:rPr>
      <w:i/>
      <w:iCs/>
    </w:rPr>
  </w:style>
  <w:style w:type="paragraph" w:styleId="Abbildungsverzeichnis">
    <w:name w:val="table of figures"/>
    <w:basedOn w:val="Standard1"/>
    <w:next w:val="Standard1"/>
    <w:rsid w:val="0072296E"/>
    <w:pPr>
      <w:ind w:left="480" w:hanging="480"/>
    </w:pPr>
  </w:style>
  <w:style w:type="paragraph" w:styleId="Kopfzeile">
    <w:name w:val="header"/>
    <w:basedOn w:val="Standard1"/>
    <w:rsid w:val="0072296E"/>
    <w:pPr>
      <w:tabs>
        <w:tab w:val="center" w:pos="4320"/>
        <w:tab w:val="right" w:pos="8640"/>
      </w:tabs>
    </w:pPr>
  </w:style>
  <w:style w:type="paragraph" w:styleId="Fuzeile">
    <w:name w:val="footer"/>
    <w:basedOn w:val="Standard1"/>
    <w:rsid w:val="0072296E"/>
    <w:pPr>
      <w:tabs>
        <w:tab w:val="center" w:pos="4320"/>
        <w:tab w:val="right" w:pos="8640"/>
      </w:tabs>
    </w:pPr>
  </w:style>
  <w:style w:type="paragraph" w:customStyle="1" w:styleId="tabletext">
    <w:name w:val="table text"/>
    <w:basedOn w:val="Standard1"/>
    <w:rsid w:val="0072296E"/>
    <w:pPr>
      <w:tabs>
        <w:tab w:val="left" w:pos="1027"/>
      </w:tabs>
    </w:pPr>
    <w:rPr>
      <w:rFonts w:ascii="Arial" w:hAnsi="Arial" w:cs="Arial"/>
      <w:sz w:val="18"/>
      <w:szCs w:val="20"/>
    </w:rPr>
  </w:style>
  <w:style w:type="paragraph" w:styleId="Textkrper2">
    <w:name w:val="Body Text 2"/>
    <w:basedOn w:val="Standard1"/>
    <w:link w:val="Textkrper2Zchn"/>
    <w:rsid w:val="0072296E"/>
    <w:pPr>
      <w:jc w:val="center"/>
    </w:pPr>
    <w:rPr>
      <w:b/>
      <w:bCs/>
      <w:sz w:val="20"/>
    </w:rPr>
  </w:style>
  <w:style w:type="paragraph" w:styleId="Textkrper3">
    <w:name w:val="Body Text 3"/>
    <w:basedOn w:val="Standard1"/>
    <w:rsid w:val="0072296E"/>
    <w:rPr>
      <w:b/>
      <w:bCs/>
    </w:rPr>
  </w:style>
  <w:style w:type="paragraph" w:customStyle="1" w:styleId="Contents10">
    <w:name w:val="Contents 10"/>
    <w:basedOn w:val="Index"/>
    <w:rsid w:val="0072296E"/>
    <w:pPr>
      <w:tabs>
        <w:tab w:val="right" w:leader="dot" w:pos="17278"/>
      </w:tabs>
      <w:ind w:left="2547"/>
    </w:pPr>
  </w:style>
  <w:style w:type="paragraph" w:customStyle="1" w:styleId="TableContents">
    <w:name w:val="Table Contents"/>
    <w:basedOn w:val="Standard1"/>
    <w:rsid w:val="0072296E"/>
    <w:pPr>
      <w:suppressLineNumbers/>
    </w:pPr>
  </w:style>
  <w:style w:type="paragraph" w:customStyle="1" w:styleId="TableHeading">
    <w:name w:val="Table Heading"/>
    <w:basedOn w:val="TableContents"/>
    <w:rsid w:val="0072296E"/>
    <w:pPr>
      <w:jc w:val="center"/>
    </w:pPr>
    <w:rPr>
      <w:b/>
      <w:bCs/>
    </w:rPr>
  </w:style>
  <w:style w:type="paragraph" w:customStyle="1" w:styleId="Framecontents">
    <w:name w:val="Frame contents"/>
    <w:basedOn w:val="Textbody"/>
    <w:rsid w:val="0072296E"/>
  </w:style>
  <w:style w:type="character" w:customStyle="1" w:styleId="Absatz-Standardschriftart1">
    <w:name w:val="Absatz-Standardschriftart1"/>
    <w:rsid w:val="0072296E"/>
  </w:style>
  <w:style w:type="character" w:customStyle="1" w:styleId="WW-Absatz-Standardschriftart">
    <w:name w:val="WW-Absatz-Standardschriftart"/>
    <w:rsid w:val="0072296E"/>
  </w:style>
  <w:style w:type="character" w:customStyle="1" w:styleId="WW-Absatz-Standardschriftart1">
    <w:name w:val="WW-Absatz-Standardschriftart1"/>
    <w:rsid w:val="0072296E"/>
  </w:style>
  <w:style w:type="character" w:customStyle="1" w:styleId="WW8Num1z0">
    <w:name w:val="WW8Num1z0"/>
    <w:rsid w:val="0072296E"/>
    <w:rPr>
      <w:rFonts w:ascii="Symbol" w:hAnsi="Symbol"/>
    </w:rPr>
  </w:style>
  <w:style w:type="character" w:customStyle="1" w:styleId="WW8Num1z1">
    <w:name w:val="WW8Num1z1"/>
    <w:rsid w:val="0072296E"/>
    <w:rPr>
      <w:rFonts w:ascii="Courier New" w:hAnsi="Courier New"/>
    </w:rPr>
  </w:style>
  <w:style w:type="character" w:customStyle="1" w:styleId="WW8Num1z2">
    <w:name w:val="WW8Num1z2"/>
    <w:rsid w:val="0072296E"/>
    <w:rPr>
      <w:rFonts w:ascii="Wingdings" w:hAnsi="Wingdings"/>
    </w:rPr>
  </w:style>
  <w:style w:type="character" w:customStyle="1" w:styleId="WW8Num2z0">
    <w:name w:val="WW8Num2z0"/>
    <w:rsid w:val="0072296E"/>
    <w:rPr>
      <w:rFonts w:ascii="Times New Roman" w:eastAsia="Times New Roman" w:hAnsi="Times New Roman" w:cs="Times New Roman"/>
    </w:rPr>
  </w:style>
  <w:style w:type="character" w:customStyle="1" w:styleId="WW8Num2z1">
    <w:name w:val="WW8Num2z1"/>
    <w:rsid w:val="0072296E"/>
    <w:rPr>
      <w:rFonts w:ascii="Courier New" w:hAnsi="Courier New"/>
    </w:rPr>
  </w:style>
  <w:style w:type="character" w:customStyle="1" w:styleId="WW8Num2z2">
    <w:name w:val="WW8Num2z2"/>
    <w:rsid w:val="0072296E"/>
    <w:rPr>
      <w:rFonts w:ascii="Wingdings" w:hAnsi="Wingdings"/>
    </w:rPr>
  </w:style>
  <w:style w:type="character" w:customStyle="1" w:styleId="WW8Num2z3">
    <w:name w:val="WW8Num2z3"/>
    <w:rsid w:val="0072296E"/>
    <w:rPr>
      <w:rFonts w:ascii="Symbol" w:hAnsi="Symbol"/>
    </w:rPr>
  </w:style>
  <w:style w:type="character" w:customStyle="1" w:styleId="WW8Num6z0">
    <w:name w:val="WW8Num6z0"/>
    <w:rsid w:val="0072296E"/>
    <w:rPr>
      <w:rFonts w:ascii="Times New Roman" w:eastAsia="Times New Roman" w:hAnsi="Times New Roman" w:cs="Times New Roman"/>
    </w:rPr>
  </w:style>
  <w:style w:type="character" w:customStyle="1" w:styleId="WW8Num6z1">
    <w:name w:val="WW8Num6z1"/>
    <w:rsid w:val="0072296E"/>
    <w:rPr>
      <w:rFonts w:ascii="Courier New" w:hAnsi="Courier New"/>
    </w:rPr>
  </w:style>
  <w:style w:type="character" w:customStyle="1" w:styleId="WW8Num6z2">
    <w:name w:val="WW8Num6z2"/>
    <w:rsid w:val="0072296E"/>
    <w:rPr>
      <w:rFonts w:ascii="Wingdings" w:hAnsi="Wingdings"/>
    </w:rPr>
  </w:style>
  <w:style w:type="character" w:customStyle="1" w:styleId="WW8Num6z3">
    <w:name w:val="WW8Num6z3"/>
    <w:rsid w:val="0072296E"/>
    <w:rPr>
      <w:rFonts w:ascii="Symbol" w:hAnsi="Symbol"/>
    </w:rPr>
  </w:style>
  <w:style w:type="character" w:customStyle="1" w:styleId="WW8Num7z0">
    <w:name w:val="WW8Num7z0"/>
    <w:rsid w:val="0072296E"/>
    <w:rPr>
      <w:rFonts w:ascii="Times New Roman" w:eastAsia="Times New Roman" w:hAnsi="Times New Roman" w:cs="Times New Roman"/>
    </w:rPr>
  </w:style>
  <w:style w:type="character" w:customStyle="1" w:styleId="WW8Num7z1">
    <w:name w:val="WW8Num7z1"/>
    <w:rsid w:val="0072296E"/>
    <w:rPr>
      <w:rFonts w:ascii="Courier New" w:hAnsi="Courier New"/>
    </w:rPr>
  </w:style>
  <w:style w:type="character" w:customStyle="1" w:styleId="WW8Num7z2">
    <w:name w:val="WW8Num7z2"/>
    <w:rsid w:val="0072296E"/>
    <w:rPr>
      <w:rFonts w:ascii="Wingdings" w:hAnsi="Wingdings"/>
    </w:rPr>
  </w:style>
  <w:style w:type="character" w:customStyle="1" w:styleId="WW8Num7z3">
    <w:name w:val="WW8Num7z3"/>
    <w:rsid w:val="0072296E"/>
    <w:rPr>
      <w:rFonts w:ascii="Symbol" w:hAnsi="Symbol"/>
    </w:rPr>
  </w:style>
  <w:style w:type="character" w:customStyle="1" w:styleId="WW8Num9z0">
    <w:name w:val="WW8Num9z0"/>
    <w:rsid w:val="0072296E"/>
    <w:rPr>
      <w:rFonts w:ascii="Symbol" w:hAnsi="Symbol"/>
    </w:rPr>
  </w:style>
  <w:style w:type="character" w:customStyle="1" w:styleId="WW8Num9z1">
    <w:name w:val="WW8Num9z1"/>
    <w:rsid w:val="0072296E"/>
    <w:rPr>
      <w:rFonts w:ascii="Courier New" w:hAnsi="Courier New"/>
    </w:rPr>
  </w:style>
  <w:style w:type="character" w:customStyle="1" w:styleId="WW8Num9z2">
    <w:name w:val="WW8Num9z2"/>
    <w:rsid w:val="0072296E"/>
    <w:rPr>
      <w:rFonts w:ascii="Wingdings" w:hAnsi="Wingdings"/>
    </w:rPr>
  </w:style>
  <w:style w:type="character" w:customStyle="1" w:styleId="WW8Num10z0">
    <w:name w:val="WW8Num10z0"/>
    <w:rsid w:val="0072296E"/>
    <w:rPr>
      <w:rFonts w:ascii="Times New Roman" w:eastAsia="Times New Roman" w:hAnsi="Times New Roman" w:cs="Times New Roman"/>
    </w:rPr>
  </w:style>
  <w:style w:type="character" w:customStyle="1" w:styleId="WW8Num10z1">
    <w:name w:val="WW8Num10z1"/>
    <w:rsid w:val="0072296E"/>
    <w:rPr>
      <w:rFonts w:ascii="Courier New" w:hAnsi="Courier New"/>
    </w:rPr>
  </w:style>
  <w:style w:type="character" w:customStyle="1" w:styleId="WW8Num10z2">
    <w:name w:val="WW8Num10z2"/>
    <w:rsid w:val="0072296E"/>
    <w:rPr>
      <w:rFonts w:ascii="Wingdings" w:hAnsi="Wingdings"/>
    </w:rPr>
  </w:style>
  <w:style w:type="character" w:customStyle="1" w:styleId="WW8Num10z3">
    <w:name w:val="WW8Num10z3"/>
    <w:rsid w:val="0072296E"/>
    <w:rPr>
      <w:rFonts w:ascii="Symbol" w:hAnsi="Symbol"/>
    </w:rPr>
  </w:style>
  <w:style w:type="character" w:customStyle="1" w:styleId="WW8Num12z0">
    <w:name w:val="WW8Num12z0"/>
    <w:rsid w:val="0072296E"/>
    <w:rPr>
      <w:rFonts w:ascii="Wingdings" w:eastAsia="Times New Roman" w:hAnsi="Wingdings" w:cs="Times New Roman"/>
    </w:rPr>
  </w:style>
  <w:style w:type="character" w:customStyle="1" w:styleId="WW8Num12z1">
    <w:name w:val="WW8Num12z1"/>
    <w:rsid w:val="0072296E"/>
    <w:rPr>
      <w:rFonts w:ascii="Courier New" w:hAnsi="Courier New"/>
    </w:rPr>
  </w:style>
  <w:style w:type="character" w:customStyle="1" w:styleId="WW8Num12z2">
    <w:name w:val="WW8Num12z2"/>
    <w:rsid w:val="0072296E"/>
    <w:rPr>
      <w:rFonts w:ascii="Wingdings" w:hAnsi="Wingdings"/>
    </w:rPr>
  </w:style>
  <w:style w:type="character" w:customStyle="1" w:styleId="WW8Num12z3">
    <w:name w:val="WW8Num12z3"/>
    <w:rsid w:val="0072296E"/>
    <w:rPr>
      <w:rFonts w:ascii="Symbol" w:hAnsi="Symbol"/>
    </w:rPr>
  </w:style>
  <w:style w:type="character" w:customStyle="1" w:styleId="WW8Num14z0">
    <w:name w:val="WW8Num14z0"/>
    <w:rsid w:val="0072296E"/>
    <w:rPr>
      <w:rFonts w:ascii="Times New Roman" w:eastAsia="Times New Roman" w:hAnsi="Times New Roman" w:cs="Times New Roman"/>
    </w:rPr>
  </w:style>
  <w:style w:type="character" w:customStyle="1" w:styleId="WW8Num14z1">
    <w:name w:val="WW8Num14z1"/>
    <w:rsid w:val="0072296E"/>
    <w:rPr>
      <w:rFonts w:ascii="Courier New" w:hAnsi="Courier New"/>
    </w:rPr>
  </w:style>
  <w:style w:type="character" w:customStyle="1" w:styleId="WW8Num14z2">
    <w:name w:val="WW8Num14z2"/>
    <w:rsid w:val="0072296E"/>
    <w:rPr>
      <w:rFonts w:ascii="Wingdings" w:hAnsi="Wingdings"/>
    </w:rPr>
  </w:style>
  <w:style w:type="character" w:customStyle="1" w:styleId="WW8Num14z3">
    <w:name w:val="WW8Num14z3"/>
    <w:rsid w:val="0072296E"/>
    <w:rPr>
      <w:rFonts w:ascii="Symbol" w:hAnsi="Symbol"/>
    </w:rPr>
  </w:style>
  <w:style w:type="character" w:customStyle="1" w:styleId="Internetlink">
    <w:name w:val="Internet link"/>
    <w:basedOn w:val="Absatz-Standardschriftart"/>
    <w:rsid w:val="0072296E"/>
    <w:rPr>
      <w:color w:val="0000FF"/>
      <w:u w:val="single"/>
    </w:rPr>
  </w:style>
  <w:style w:type="character" w:styleId="Seitenzahl">
    <w:name w:val="page number"/>
    <w:basedOn w:val="Absatz-Standardschriftart"/>
    <w:rsid w:val="0072296E"/>
  </w:style>
  <w:style w:type="character" w:customStyle="1" w:styleId="VisitedInternetLink">
    <w:name w:val="Visited Internet Link"/>
    <w:basedOn w:val="Absatz-Standardschriftart"/>
    <w:rsid w:val="0072296E"/>
    <w:rPr>
      <w:color w:val="800080"/>
      <w:u w:val="single"/>
    </w:rPr>
  </w:style>
  <w:style w:type="character" w:customStyle="1" w:styleId="StrongEmphasis">
    <w:name w:val="Strong Emphasis"/>
    <w:basedOn w:val="Absatz-Standardschriftart"/>
    <w:rsid w:val="0072296E"/>
    <w:rPr>
      <w:b/>
      <w:bCs/>
    </w:rPr>
  </w:style>
  <w:style w:type="character" w:customStyle="1" w:styleId="BulletSymbols">
    <w:name w:val="Bullet Symbols"/>
    <w:rsid w:val="0072296E"/>
    <w:rPr>
      <w:rFonts w:ascii="OpenSymbol" w:eastAsia="OpenSymbol" w:hAnsi="OpenSymbol" w:cs="OpenSymbol"/>
    </w:rPr>
  </w:style>
  <w:style w:type="numbering" w:customStyle="1" w:styleId="WW8Num1">
    <w:name w:val="WW8Num1"/>
    <w:basedOn w:val="KeineListe"/>
    <w:rsid w:val="0072296E"/>
    <w:pPr>
      <w:numPr>
        <w:numId w:val="1"/>
      </w:numPr>
    </w:pPr>
  </w:style>
  <w:style w:type="numbering" w:customStyle="1" w:styleId="WW8Num2">
    <w:name w:val="WW8Num2"/>
    <w:basedOn w:val="KeineListe"/>
    <w:rsid w:val="0072296E"/>
    <w:pPr>
      <w:numPr>
        <w:numId w:val="2"/>
      </w:numPr>
    </w:pPr>
  </w:style>
  <w:style w:type="paragraph" w:styleId="Sprechblasentext">
    <w:name w:val="Balloon Text"/>
    <w:basedOn w:val="Standard"/>
    <w:link w:val="SprechblasentextZchn"/>
    <w:uiPriority w:val="99"/>
    <w:semiHidden/>
    <w:unhideWhenUsed/>
    <w:rsid w:val="00451200"/>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451200"/>
    <w:rPr>
      <w:rFonts w:ascii="Tahoma" w:hAnsi="Tahoma"/>
      <w:sz w:val="16"/>
      <w:szCs w:val="16"/>
    </w:rPr>
  </w:style>
  <w:style w:type="character" w:customStyle="1" w:styleId="Textkrper2Zchn">
    <w:name w:val="Textkörper 2 Zchn"/>
    <w:basedOn w:val="Absatz-Standardschriftart"/>
    <w:link w:val="Textkrper2"/>
    <w:rsid w:val="000A7967"/>
    <w:rPr>
      <w:rFonts w:eastAsia="Times New Roman" w:cs="Times New Roman"/>
      <w:b/>
      <w:bCs/>
      <w:sz w:val="20"/>
      <w:lang w:val="en-US"/>
    </w:rPr>
  </w:style>
  <w:style w:type="paragraph" w:styleId="Verzeichnis2">
    <w:name w:val="toc 2"/>
    <w:basedOn w:val="Standard"/>
    <w:next w:val="Standard"/>
    <w:autoRedefine/>
    <w:uiPriority w:val="39"/>
    <w:unhideWhenUsed/>
    <w:rsid w:val="005638EB"/>
    <w:pPr>
      <w:tabs>
        <w:tab w:val="right" w:leader="dot" w:pos="10214"/>
      </w:tabs>
      <w:ind w:left="245"/>
    </w:pPr>
  </w:style>
  <w:style w:type="paragraph" w:styleId="Verzeichnis3">
    <w:name w:val="toc 3"/>
    <w:basedOn w:val="Standard"/>
    <w:next w:val="Standard"/>
    <w:autoRedefine/>
    <w:uiPriority w:val="39"/>
    <w:unhideWhenUsed/>
    <w:rsid w:val="000E53C3"/>
    <w:pPr>
      <w:tabs>
        <w:tab w:val="right" w:leader="dot" w:pos="10214"/>
      </w:tabs>
      <w:ind w:left="475"/>
    </w:pPr>
  </w:style>
  <w:style w:type="character" w:styleId="Kommentarzeichen">
    <w:name w:val="annotation reference"/>
    <w:basedOn w:val="Absatz-Standardschriftart"/>
    <w:uiPriority w:val="99"/>
    <w:semiHidden/>
    <w:unhideWhenUsed/>
    <w:rsid w:val="00151CD2"/>
    <w:rPr>
      <w:sz w:val="16"/>
      <w:szCs w:val="16"/>
    </w:rPr>
  </w:style>
  <w:style w:type="paragraph" w:styleId="Kommentartext">
    <w:name w:val="annotation text"/>
    <w:basedOn w:val="Standard"/>
    <w:link w:val="KommentartextZchn"/>
    <w:uiPriority w:val="99"/>
    <w:semiHidden/>
    <w:unhideWhenUsed/>
    <w:rsid w:val="00151CD2"/>
    <w:rPr>
      <w:sz w:val="20"/>
      <w:szCs w:val="20"/>
    </w:rPr>
  </w:style>
  <w:style w:type="character" w:customStyle="1" w:styleId="KommentartextZchn">
    <w:name w:val="Kommentartext Zchn"/>
    <w:basedOn w:val="Absatz-Standardschriftart"/>
    <w:link w:val="Kommentartext"/>
    <w:uiPriority w:val="99"/>
    <w:semiHidden/>
    <w:rsid w:val="00151CD2"/>
    <w:rPr>
      <w:sz w:val="20"/>
      <w:szCs w:val="20"/>
    </w:rPr>
  </w:style>
  <w:style w:type="paragraph" w:styleId="Kommentarthema">
    <w:name w:val="annotation subject"/>
    <w:basedOn w:val="Kommentartext"/>
    <w:next w:val="Kommentartext"/>
    <w:link w:val="KommentarthemaZchn"/>
    <w:uiPriority w:val="99"/>
    <w:semiHidden/>
    <w:unhideWhenUsed/>
    <w:rsid w:val="00151CD2"/>
    <w:rPr>
      <w:b/>
      <w:bCs/>
    </w:rPr>
  </w:style>
  <w:style w:type="character" w:customStyle="1" w:styleId="KommentarthemaZchn">
    <w:name w:val="Kommentarthema Zchn"/>
    <w:basedOn w:val="KommentartextZchn"/>
    <w:link w:val="Kommentarthema"/>
    <w:uiPriority w:val="99"/>
    <w:semiHidden/>
    <w:rsid w:val="00151CD2"/>
    <w:rPr>
      <w:b/>
      <w:bCs/>
      <w:sz w:val="20"/>
      <w:szCs w:val="20"/>
    </w:rPr>
  </w:style>
  <w:style w:type="paragraph" w:styleId="HTMLVorformatiert">
    <w:name w:val="HTML Preformatted"/>
    <w:basedOn w:val="Standard"/>
    <w:link w:val="HTMLVorformatiertZchn"/>
    <w:uiPriority w:val="99"/>
    <w:semiHidden/>
    <w:unhideWhenUsed/>
    <w:rsid w:val="00D615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de-DE"/>
    </w:rPr>
  </w:style>
  <w:style w:type="character" w:customStyle="1" w:styleId="HTMLVorformatiertZchn">
    <w:name w:val="HTML Vorformatiert Zchn"/>
    <w:basedOn w:val="Absatz-Standardschriftart"/>
    <w:link w:val="HTMLVorformatiert"/>
    <w:uiPriority w:val="99"/>
    <w:semiHidden/>
    <w:rsid w:val="00D61563"/>
    <w:rPr>
      <w:rFonts w:ascii="Courier New" w:eastAsia="Times New Roman" w:hAnsi="Courier New" w:cs="Courier New"/>
      <w:kern w:val="0"/>
      <w:sz w:val="20"/>
      <w:szCs w:val="20"/>
      <w:lang w:eastAsia="de-DE"/>
    </w:rPr>
  </w:style>
  <w:style w:type="table" w:styleId="Tabellenraster">
    <w:name w:val="Table Grid"/>
    <w:basedOn w:val="NormaleTabelle"/>
    <w:uiPriority w:val="59"/>
    <w:rsid w:val="00433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ahoma"/>
        <w:kern w:val="3"/>
        <w:sz w:val="24"/>
        <w:szCs w:val="24"/>
        <w:lang w:val="de-DE"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3A5"/>
  </w:style>
  <w:style w:type="paragraph" w:styleId="berschrift1">
    <w:name w:val="heading 1"/>
    <w:basedOn w:val="Standard1"/>
    <w:next w:val="Standard1"/>
    <w:rsid w:val="0072296E"/>
    <w:pPr>
      <w:keepNext/>
      <w:outlineLvl w:val="0"/>
    </w:pPr>
    <w:rPr>
      <w:b/>
      <w:bCs/>
    </w:rPr>
  </w:style>
  <w:style w:type="paragraph" w:styleId="berschrift2">
    <w:name w:val="heading 2"/>
    <w:basedOn w:val="Standard1"/>
    <w:next w:val="Standard1"/>
    <w:rsid w:val="0072296E"/>
    <w:pPr>
      <w:keepNext/>
      <w:spacing w:before="240" w:after="60"/>
      <w:outlineLvl w:val="1"/>
    </w:pPr>
    <w:rPr>
      <w:rFonts w:ascii="Arial" w:hAnsi="Arial" w:cs="Arial"/>
      <w:b/>
      <w:bCs/>
      <w:i/>
      <w:iCs/>
      <w:sz w:val="28"/>
      <w:szCs w:val="28"/>
    </w:rPr>
  </w:style>
  <w:style w:type="paragraph" w:styleId="berschrift3">
    <w:name w:val="heading 3"/>
    <w:basedOn w:val="Standard1"/>
    <w:next w:val="Standard1"/>
    <w:rsid w:val="0072296E"/>
    <w:pPr>
      <w:keepNext/>
      <w:spacing w:before="240" w:after="60"/>
      <w:outlineLvl w:val="2"/>
    </w:pPr>
    <w:rPr>
      <w:rFonts w:ascii="Arial" w:hAnsi="Arial" w:cs="Arial"/>
      <w:b/>
      <w:bCs/>
      <w:sz w:val="26"/>
      <w:szCs w:val="26"/>
    </w:rPr>
  </w:style>
  <w:style w:type="paragraph" w:styleId="berschrift4">
    <w:name w:val="heading 4"/>
    <w:basedOn w:val="Standard1"/>
    <w:next w:val="Standard1"/>
    <w:rsid w:val="0072296E"/>
    <w:pPr>
      <w:keepNext/>
      <w:spacing w:before="240" w:after="60"/>
      <w:outlineLvl w:val="3"/>
    </w:pPr>
    <w:rPr>
      <w:b/>
      <w:bCs/>
      <w:sz w:val="28"/>
      <w:szCs w:val="28"/>
    </w:rPr>
  </w:style>
  <w:style w:type="paragraph" w:styleId="berschrift5">
    <w:name w:val="heading 5"/>
    <w:basedOn w:val="Standard1"/>
    <w:next w:val="Standard1"/>
    <w:rsid w:val="0072296E"/>
    <w:pPr>
      <w:keepNext/>
      <w:jc w:val="center"/>
      <w:outlineLvl w:val="4"/>
    </w:pPr>
    <w:rPr>
      <w:sz w:val="48"/>
    </w:rPr>
  </w:style>
  <w:style w:type="paragraph" w:styleId="berschrift6">
    <w:name w:val="heading 6"/>
    <w:basedOn w:val="Standard1"/>
    <w:next w:val="Standard1"/>
    <w:rsid w:val="0072296E"/>
    <w:pPr>
      <w:keepNext/>
      <w:jc w:val="center"/>
      <w:outlineLvl w:val="5"/>
    </w:pPr>
    <w:rPr>
      <w:sz w:val="40"/>
    </w:rPr>
  </w:style>
  <w:style w:type="paragraph" w:styleId="berschrift7">
    <w:name w:val="heading 7"/>
    <w:basedOn w:val="Standard1"/>
    <w:next w:val="Standard1"/>
    <w:rsid w:val="0072296E"/>
    <w:pPr>
      <w:keepNext/>
      <w:jc w:val="center"/>
      <w:outlineLvl w:val="6"/>
    </w:pPr>
    <w:rPr>
      <w:rFonts w:ascii="Arial Narrow" w:hAnsi="Arial Narrow"/>
      <w:b/>
      <w:color w:val="FFFFFF"/>
      <w:sz w:val="20"/>
    </w:rPr>
  </w:style>
  <w:style w:type="paragraph" w:styleId="berschrift8">
    <w:name w:val="heading 8"/>
    <w:basedOn w:val="Standard1"/>
    <w:next w:val="Standard1"/>
    <w:rsid w:val="0072296E"/>
    <w:pPr>
      <w:keepNext/>
      <w:jc w:val="center"/>
      <w:outlineLvl w:val="7"/>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rsid w:val="0072296E"/>
    <w:pPr>
      <w:widowControl/>
    </w:pPr>
    <w:rPr>
      <w:rFonts w:eastAsia="Times New Roman" w:cs="Times New Roman"/>
      <w:lang w:val="en-US"/>
    </w:rPr>
  </w:style>
  <w:style w:type="paragraph" w:customStyle="1" w:styleId="Heading">
    <w:name w:val="Heading"/>
    <w:basedOn w:val="Standard1"/>
    <w:next w:val="Textbody"/>
    <w:rsid w:val="0072296E"/>
    <w:pPr>
      <w:keepNext/>
      <w:spacing w:before="240" w:after="120"/>
    </w:pPr>
    <w:rPr>
      <w:rFonts w:ascii="Arial" w:eastAsia="Lucida Sans Unicode" w:hAnsi="Arial" w:cs="Tahoma"/>
      <w:sz w:val="28"/>
      <w:szCs w:val="28"/>
    </w:rPr>
  </w:style>
  <w:style w:type="paragraph" w:customStyle="1" w:styleId="Textbody">
    <w:name w:val="Text body"/>
    <w:basedOn w:val="Standard1"/>
    <w:rsid w:val="0072296E"/>
    <w:rPr>
      <w:rFonts w:ascii="Courier, 'Courier New'" w:hAnsi="Courier, 'Courier New'"/>
      <w:sz w:val="20"/>
    </w:rPr>
  </w:style>
  <w:style w:type="paragraph" w:styleId="Liste">
    <w:name w:val="List"/>
    <w:basedOn w:val="Textbody"/>
    <w:rsid w:val="0072296E"/>
    <w:rPr>
      <w:rFonts w:cs="Tahoma"/>
    </w:rPr>
  </w:style>
  <w:style w:type="paragraph" w:styleId="Beschriftung">
    <w:name w:val="caption"/>
    <w:basedOn w:val="Standard1"/>
    <w:rsid w:val="0072296E"/>
    <w:pPr>
      <w:suppressLineNumbers/>
      <w:spacing w:before="120" w:after="120"/>
    </w:pPr>
    <w:rPr>
      <w:rFonts w:cs="Tahoma"/>
      <w:i/>
      <w:iCs/>
    </w:rPr>
  </w:style>
  <w:style w:type="paragraph" w:customStyle="1" w:styleId="Index">
    <w:name w:val="Index"/>
    <w:basedOn w:val="Standard1"/>
    <w:rsid w:val="0072296E"/>
    <w:pPr>
      <w:suppressLineNumbers/>
    </w:pPr>
    <w:rPr>
      <w:rFonts w:cs="Tahoma"/>
    </w:rPr>
  </w:style>
  <w:style w:type="paragraph" w:customStyle="1" w:styleId="Contents1">
    <w:name w:val="Contents 1"/>
    <w:basedOn w:val="Standard1"/>
    <w:next w:val="Standard1"/>
    <w:rsid w:val="0072296E"/>
    <w:pPr>
      <w:ind w:left="-58"/>
    </w:pPr>
    <w:rPr>
      <w:rFonts w:ascii="Courier, 'Courier New'" w:hAnsi="Courier, 'Courier New'"/>
      <w:sz w:val="20"/>
    </w:rPr>
  </w:style>
  <w:style w:type="paragraph" w:customStyle="1" w:styleId="Contents2">
    <w:name w:val="Contents 2"/>
    <w:basedOn w:val="Standard1"/>
    <w:next w:val="Standard1"/>
    <w:rsid w:val="0072296E"/>
    <w:pPr>
      <w:ind w:left="240"/>
    </w:pPr>
  </w:style>
  <w:style w:type="paragraph" w:customStyle="1" w:styleId="Contents3">
    <w:name w:val="Contents 3"/>
    <w:basedOn w:val="Standard1"/>
    <w:next w:val="Standard1"/>
    <w:rsid w:val="0072296E"/>
    <w:pPr>
      <w:ind w:left="480"/>
    </w:pPr>
  </w:style>
  <w:style w:type="paragraph" w:customStyle="1" w:styleId="Contents4">
    <w:name w:val="Contents 4"/>
    <w:basedOn w:val="Standard1"/>
    <w:next w:val="Standard1"/>
    <w:rsid w:val="0072296E"/>
    <w:pPr>
      <w:ind w:left="720"/>
    </w:pPr>
  </w:style>
  <w:style w:type="paragraph" w:customStyle="1" w:styleId="Contents5">
    <w:name w:val="Contents 5"/>
    <w:basedOn w:val="Standard1"/>
    <w:next w:val="Standard1"/>
    <w:rsid w:val="0072296E"/>
    <w:pPr>
      <w:ind w:left="960"/>
    </w:pPr>
  </w:style>
  <w:style w:type="paragraph" w:customStyle="1" w:styleId="Contents6">
    <w:name w:val="Contents 6"/>
    <w:basedOn w:val="Standard1"/>
    <w:next w:val="Standard1"/>
    <w:rsid w:val="0072296E"/>
    <w:pPr>
      <w:ind w:left="1200"/>
    </w:pPr>
  </w:style>
  <w:style w:type="paragraph" w:customStyle="1" w:styleId="Contents7">
    <w:name w:val="Contents 7"/>
    <w:basedOn w:val="Standard1"/>
    <w:next w:val="Standard1"/>
    <w:rsid w:val="0072296E"/>
    <w:pPr>
      <w:ind w:left="1440"/>
    </w:pPr>
  </w:style>
  <w:style w:type="paragraph" w:customStyle="1" w:styleId="Contents8">
    <w:name w:val="Contents 8"/>
    <w:basedOn w:val="Standard1"/>
    <w:next w:val="Standard1"/>
    <w:rsid w:val="0072296E"/>
    <w:pPr>
      <w:ind w:left="1680"/>
    </w:pPr>
  </w:style>
  <w:style w:type="paragraph" w:customStyle="1" w:styleId="Contents9">
    <w:name w:val="Contents 9"/>
    <w:basedOn w:val="Standard1"/>
    <w:next w:val="Standard1"/>
    <w:rsid w:val="0072296E"/>
    <w:pPr>
      <w:ind w:left="1920"/>
    </w:pPr>
  </w:style>
  <w:style w:type="paragraph" w:customStyle="1" w:styleId="Captionuser">
    <w:name w:val="Caption (user)"/>
    <w:basedOn w:val="Standard1"/>
    <w:next w:val="Standard1"/>
    <w:rsid w:val="0072296E"/>
    <w:pPr>
      <w:spacing w:before="120" w:after="120"/>
    </w:pPr>
    <w:rPr>
      <w:b/>
      <w:bCs/>
      <w:sz w:val="20"/>
      <w:szCs w:val="20"/>
    </w:rPr>
  </w:style>
  <w:style w:type="paragraph" w:styleId="Titel">
    <w:name w:val="Title"/>
    <w:basedOn w:val="Standard1"/>
    <w:next w:val="Untertitel"/>
    <w:rsid w:val="0072296E"/>
    <w:pPr>
      <w:jc w:val="center"/>
    </w:pPr>
    <w:rPr>
      <w:sz w:val="32"/>
    </w:rPr>
  </w:style>
  <w:style w:type="paragraph" w:styleId="Untertitel">
    <w:name w:val="Subtitle"/>
    <w:basedOn w:val="Heading"/>
    <w:next w:val="Textbody"/>
    <w:rsid w:val="0072296E"/>
    <w:pPr>
      <w:jc w:val="center"/>
    </w:pPr>
    <w:rPr>
      <w:i/>
      <w:iCs/>
    </w:rPr>
  </w:style>
  <w:style w:type="paragraph" w:styleId="Abbildungsverzeichnis">
    <w:name w:val="table of figures"/>
    <w:basedOn w:val="Standard1"/>
    <w:next w:val="Standard1"/>
    <w:rsid w:val="0072296E"/>
    <w:pPr>
      <w:ind w:left="480" w:hanging="480"/>
    </w:pPr>
  </w:style>
  <w:style w:type="paragraph" w:styleId="Kopfzeile">
    <w:name w:val="header"/>
    <w:basedOn w:val="Standard1"/>
    <w:rsid w:val="0072296E"/>
    <w:pPr>
      <w:tabs>
        <w:tab w:val="center" w:pos="4320"/>
        <w:tab w:val="right" w:pos="8640"/>
      </w:tabs>
    </w:pPr>
  </w:style>
  <w:style w:type="paragraph" w:styleId="Fuzeile">
    <w:name w:val="footer"/>
    <w:basedOn w:val="Standard1"/>
    <w:rsid w:val="0072296E"/>
    <w:pPr>
      <w:tabs>
        <w:tab w:val="center" w:pos="4320"/>
        <w:tab w:val="right" w:pos="8640"/>
      </w:tabs>
    </w:pPr>
  </w:style>
  <w:style w:type="paragraph" w:customStyle="1" w:styleId="tabletext">
    <w:name w:val="table text"/>
    <w:basedOn w:val="Standard1"/>
    <w:rsid w:val="0072296E"/>
    <w:pPr>
      <w:tabs>
        <w:tab w:val="left" w:pos="1027"/>
      </w:tabs>
    </w:pPr>
    <w:rPr>
      <w:rFonts w:ascii="Arial" w:hAnsi="Arial" w:cs="Arial"/>
      <w:sz w:val="18"/>
      <w:szCs w:val="20"/>
    </w:rPr>
  </w:style>
  <w:style w:type="paragraph" w:styleId="Textkrper2">
    <w:name w:val="Body Text 2"/>
    <w:basedOn w:val="Standard1"/>
    <w:link w:val="Textkrper2Zchn"/>
    <w:rsid w:val="0072296E"/>
    <w:pPr>
      <w:jc w:val="center"/>
    </w:pPr>
    <w:rPr>
      <w:b/>
      <w:bCs/>
      <w:sz w:val="20"/>
    </w:rPr>
  </w:style>
  <w:style w:type="paragraph" w:styleId="Textkrper3">
    <w:name w:val="Body Text 3"/>
    <w:basedOn w:val="Standard1"/>
    <w:rsid w:val="0072296E"/>
    <w:rPr>
      <w:b/>
      <w:bCs/>
    </w:rPr>
  </w:style>
  <w:style w:type="paragraph" w:customStyle="1" w:styleId="Contents10">
    <w:name w:val="Contents 10"/>
    <w:basedOn w:val="Index"/>
    <w:rsid w:val="0072296E"/>
    <w:pPr>
      <w:tabs>
        <w:tab w:val="right" w:leader="dot" w:pos="17278"/>
      </w:tabs>
      <w:ind w:left="2547"/>
    </w:pPr>
  </w:style>
  <w:style w:type="paragraph" w:customStyle="1" w:styleId="TableContents">
    <w:name w:val="Table Contents"/>
    <w:basedOn w:val="Standard1"/>
    <w:rsid w:val="0072296E"/>
    <w:pPr>
      <w:suppressLineNumbers/>
    </w:pPr>
  </w:style>
  <w:style w:type="paragraph" w:customStyle="1" w:styleId="TableHeading">
    <w:name w:val="Table Heading"/>
    <w:basedOn w:val="TableContents"/>
    <w:rsid w:val="0072296E"/>
    <w:pPr>
      <w:jc w:val="center"/>
    </w:pPr>
    <w:rPr>
      <w:b/>
      <w:bCs/>
    </w:rPr>
  </w:style>
  <w:style w:type="paragraph" w:customStyle="1" w:styleId="Framecontents">
    <w:name w:val="Frame contents"/>
    <w:basedOn w:val="Textbody"/>
    <w:rsid w:val="0072296E"/>
  </w:style>
  <w:style w:type="character" w:customStyle="1" w:styleId="Absatz-Standardschriftart1">
    <w:name w:val="Absatz-Standardschriftart1"/>
    <w:rsid w:val="0072296E"/>
  </w:style>
  <w:style w:type="character" w:customStyle="1" w:styleId="WW-Absatz-Standardschriftart">
    <w:name w:val="WW-Absatz-Standardschriftart"/>
    <w:rsid w:val="0072296E"/>
  </w:style>
  <w:style w:type="character" w:customStyle="1" w:styleId="WW-Absatz-Standardschriftart1">
    <w:name w:val="WW-Absatz-Standardschriftart1"/>
    <w:rsid w:val="0072296E"/>
  </w:style>
  <w:style w:type="character" w:customStyle="1" w:styleId="WW8Num1z0">
    <w:name w:val="WW8Num1z0"/>
    <w:rsid w:val="0072296E"/>
    <w:rPr>
      <w:rFonts w:ascii="Symbol" w:hAnsi="Symbol"/>
    </w:rPr>
  </w:style>
  <w:style w:type="character" w:customStyle="1" w:styleId="WW8Num1z1">
    <w:name w:val="WW8Num1z1"/>
    <w:rsid w:val="0072296E"/>
    <w:rPr>
      <w:rFonts w:ascii="Courier New" w:hAnsi="Courier New"/>
    </w:rPr>
  </w:style>
  <w:style w:type="character" w:customStyle="1" w:styleId="WW8Num1z2">
    <w:name w:val="WW8Num1z2"/>
    <w:rsid w:val="0072296E"/>
    <w:rPr>
      <w:rFonts w:ascii="Wingdings" w:hAnsi="Wingdings"/>
    </w:rPr>
  </w:style>
  <w:style w:type="character" w:customStyle="1" w:styleId="WW8Num2z0">
    <w:name w:val="WW8Num2z0"/>
    <w:rsid w:val="0072296E"/>
    <w:rPr>
      <w:rFonts w:ascii="Times New Roman" w:eastAsia="Times New Roman" w:hAnsi="Times New Roman" w:cs="Times New Roman"/>
    </w:rPr>
  </w:style>
  <w:style w:type="character" w:customStyle="1" w:styleId="WW8Num2z1">
    <w:name w:val="WW8Num2z1"/>
    <w:rsid w:val="0072296E"/>
    <w:rPr>
      <w:rFonts w:ascii="Courier New" w:hAnsi="Courier New"/>
    </w:rPr>
  </w:style>
  <w:style w:type="character" w:customStyle="1" w:styleId="WW8Num2z2">
    <w:name w:val="WW8Num2z2"/>
    <w:rsid w:val="0072296E"/>
    <w:rPr>
      <w:rFonts w:ascii="Wingdings" w:hAnsi="Wingdings"/>
    </w:rPr>
  </w:style>
  <w:style w:type="character" w:customStyle="1" w:styleId="WW8Num2z3">
    <w:name w:val="WW8Num2z3"/>
    <w:rsid w:val="0072296E"/>
    <w:rPr>
      <w:rFonts w:ascii="Symbol" w:hAnsi="Symbol"/>
    </w:rPr>
  </w:style>
  <w:style w:type="character" w:customStyle="1" w:styleId="WW8Num6z0">
    <w:name w:val="WW8Num6z0"/>
    <w:rsid w:val="0072296E"/>
    <w:rPr>
      <w:rFonts w:ascii="Times New Roman" w:eastAsia="Times New Roman" w:hAnsi="Times New Roman" w:cs="Times New Roman"/>
    </w:rPr>
  </w:style>
  <w:style w:type="character" w:customStyle="1" w:styleId="WW8Num6z1">
    <w:name w:val="WW8Num6z1"/>
    <w:rsid w:val="0072296E"/>
    <w:rPr>
      <w:rFonts w:ascii="Courier New" w:hAnsi="Courier New"/>
    </w:rPr>
  </w:style>
  <w:style w:type="character" w:customStyle="1" w:styleId="WW8Num6z2">
    <w:name w:val="WW8Num6z2"/>
    <w:rsid w:val="0072296E"/>
    <w:rPr>
      <w:rFonts w:ascii="Wingdings" w:hAnsi="Wingdings"/>
    </w:rPr>
  </w:style>
  <w:style w:type="character" w:customStyle="1" w:styleId="WW8Num6z3">
    <w:name w:val="WW8Num6z3"/>
    <w:rsid w:val="0072296E"/>
    <w:rPr>
      <w:rFonts w:ascii="Symbol" w:hAnsi="Symbol"/>
    </w:rPr>
  </w:style>
  <w:style w:type="character" w:customStyle="1" w:styleId="WW8Num7z0">
    <w:name w:val="WW8Num7z0"/>
    <w:rsid w:val="0072296E"/>
    <w:rPr>
      <w:rFonts w:ascii="Times New Roman" w:eastAsia="Times New Roman" w:hAnsi="Times New Roman" w:cs="Times New Roman"/>
    </w:rPr>
  </w:style>
  <w:style w:type="character" w:customStyle="1" w:styleId="WW8Num7z1">
    <w:name w:val="WW8Num7z1"/>
    <w:rsid w:val="0072296E"/>
    <w:rPr>
      <w:rFonts w:ascii="Courier New" w:hAnsi="Courier New"/>
    </w:rPr>
  </w:style>
  <w:style w:type="character" w:customStyle="1" w:styleId="WW8Num7z2">
    <w:name w:val="WW8Num7z2"/>
    <w:rsid w:val="0072296E"/>
    <w:rPr>
      <w:rFonts w:ascii="Wingdings" w:hAnsi="Wingdings"/>
    </w:rPr>
  </w:style>
  <w:style w:type="character" w:customStyle="1" w:styleId="WW8Num7z3">
    <w:name w:val="WW8Num7z3"/>
    <w:rsid w:val="0072296E"/>
    <w:rPr>
      <w:rFonts w:ascii="Symbol" w:hAnsi="Symbol"/>
    </w:rPr>
  </w:style>
  <w:style w:type="character" w:customStyle="1" w:styleId="WW8Num9z0">
    <w:name w:val="WW8Num9z0"/>
    <w:rsid w:val="0072296E"/>
    <w:rPr>
      <w:rFonts w:ascii="Symbol" w:hAnsi="Symbol"/>
    </w:rPr>
  </w:style>
  <w:style w:type="character" w:customStyle="1" w:styleId="WW8Num9z1">
    <w:name w:val="WW8Num9z1"/>
    <w:rsid w:val="0072296E"/>
    <w:rPr>
      <w:rFonts w:ascii="Courier New" w:hAnsi="Courier New"/>
    </w:rPr>
  </w:style>
  <w:style w:type="character" w:customStyle="1" w:styleId="WW8Num9z2">
    <w:name w:val="WW8Num9z2"/>
    <w:rsid w:val="0072296E"/>
    <w:rPr>
      <w:rFonts w:ascii="Wingdings" w:hAnsi="Wingdings"/>
    </w:rPr>
  </w:style>
  <w:style w:type="character" w:customStyle="1" w:styleId="WW8Num10z0">
    <w:name w:val="WW8Num10z0"/>
    <w:rsid w:val="0072296E"/>
    <w:rPr>
      <w:rFonts w:ascii="Times New Roman" w:eastAsia="Times New Roman" w:hAnsi="Times New Roman" w:cs="Times New Roman"/>
    </w:rPr>
  </w:style>
  <w:style w:type="character" w:customStyle="1" w:styleId="WW8Num10z1">
    <w:name w:val="WW8Num10z1"/>
    <w:rsid w:val="0072296E"/>
    <w:rPr>
      <w:rFonts w:ascii="Courier New" w:hAnsi="Courier New"/>
    </w:rPr>
  </w:style>
  <w:style w:type="character" w:customStyle="1" w:styleId="WW8Num10z2">
    <w:name w:val="WW8Num10z2"/>
    <w:rsid w:val="0072296E"/>
    <w:rPr>
      <w:rFonts w:ascii="Wingdings" w:hAnsi="Wingdings"/>
    </w:rPr>
  </w:style>
  <w:style w:type="character" w:customStyle="1" w:styleId="WW8Num10z3">
    <w:name w:val="WW8Num10z3"/>
    <w:rsid w:val="0072296E"/>
    <w:rPr>
      <w:rFonts w:ascii="Symbol" w:hAnsi="Symbol"/>
    </w:rPr>
  </w:style>
  <w:style w:type="character" w:customStyle="1" w:styleId="WW8Num12z0">
    <w:name w:val="WW8Num12z0"/>
    <w:rsid w:val="0072296E"/>
    <w:rPr>
      <w:rFonts w:ascii="Wingdings" w:eastAsia="Times New Roman" w:hAnsi="Wingdings" w:cs="Times New Roman"/>
    </w:rPr>
  </w:style>
  <w:style w:type="character" w:customStyle="1" w:styleId="WW8Num12z1">
    <w:name w:val="WW8Num12z1"/>
    <w:rsid w:val="0072296E"/>
    <w:rPr>
      <w:rFonts w:ascii="Courier New" w:hAnsi="Courier New"/>
    </w:rPr>
  </w:style>
  <w:style w:type="character" w:customStyle="1" w:styleId="WW8Num12z2">
    <w:name w:val="WW8Num12z2"/>
    <w:rsid w:val="0072296E"/>
    <w:rPr>
      <w:rFonts w:ascii="Wingdings" w:hAnsi="Wingdings"/>
    </w:rPr>
  </w:style>
  <w:style w:type="character" w:customStyle="1" w:styleId="WW8Num12z3">
    <w:name w:val="WW8Num12z3"/>
    <w:rsid w:val="0072296E"/>
    <w:rPr>
      <w:rFonts w:ascii="Symbol" w:hAnsi="Symbol"/>
    </w:rPr>
  </w:style>
  <w:style w:type="character" w:customStyle="1" w:styleId="WW8Num14z0">
    <w:name w:val="WW8Num14z0"/>
    <w:rsid w:val="0072296E"/>
    <w:rPr>
      <w:rFonts w:ascii="Times New Roman" w:eastAsia="Times New Roman" w:hAnsi="Times New Roman" w:cs="Times New Roman"/>
    </w:rPr>
  </w:style>
  <w:style w:type="character" w:customStyle="1" w:styleId="WW8Num14z1">
    <w:name w:val="WW8Num14z1"/>
    <w:rsid w:val="0072296E"/>
    <w:rPr>
      <w:rFonts w:ascii="Courier New" w:hAnsi="Courier New"/>
    </w:rPr>
  </w:style>
  <w:style w:type="character" w:customStyle="1" w:styleId="WW8Num14z2">
    <w:name w:val="WW8Num14z2"/>
    <w:rsid w:val="0072296E"/>
    <w:rPr>
      <w:rFonts w:ascii="Wingdings" w:hAnsi="Wingdings"/>
    </w:rPr>
  </w:style>
  <w:style w:type="character" w:customStyle="1" w:styleId="WW8Num14z3">
    <w:name w:val="WW8Num14z3"/>
    <w:rsid w:val="0072296E"/>
    <w:rPr>
      <w:rFonts w:ascii="Symbol" w:hAnsi="Symbol"/>
    </w:rPr>
  </w:style>
  <w:style w:type="character" w:customStyle="1" w:styleId="Internetlink">
    <w:name w:val="Internet link"/>
    <w:basedOn w:val="Absatz-Standardschriftart"/>
    <w:rsid w:val="0072296E"/>
    <w:rPr>
      <w:color w:val="0000FF"/>
      <w:u w:val="single"/>
    </w:rPr>
  </w:style>
  <w:style w:type="character" w:styleId="Seitenzahl">
    <w:name w:val="page number"/>
    <w:basedOn w:val="Absatz-Standardschriftart"/>
    <w:rsid w:val="0072296E"/>
  </w:style>
  <w:style w:type="character" w:customStyle="1" w:styleId="VisitedInternetLink">
    <w:name w:val="Visited Internet Link"/>
    <w:basedOn w:val="Absatz-Standardschriftart"/>
    <w:rsid w:val="0072296E"/>
    <w:rPr>
      <w:color w:val="800080"/>
      <w:u w:val="single"/>
    </w:rPr>
  </w:style>
  <w:style w:type="character" w:customStyle="1" w:styleId="StrongEmphasis">
    <w:name w:val="Strong Emphasis"/>
    <w:basedOn w:val="Absatz-Standardschriftart"/>
    <w:rsid w:val="0072296E"/>
    <w:rPr>
      <w:b/>
      <w:bCs/>
    </w:rPr>
  </w:style>
  <w:style w:type="character" w:customStyle="1" w:styleId="BulletSymbols">
    <w:name w:val="Bullet Symbols"/>
    <w:rsid w:val="0072296E"/>
    <w:rPr>
      <w:rFonts w:ascii="OpenSymbol" w:eastAsia="OpenSymbol" w:hAnsi="OpenSymbol" w:cs="OpenSymbol"/>
    </w:rPr>
  </w:style>
  <w:style w:type="numbering" w:customStyle="1" w:styleId="WW8Num1">
    <w:name w:val="WW8Num1"/>
    <w:basedOn w:val="KeineListe"/>
    <w:rsid w:val="0072296E"/>
    <w:pPr>
      <w:numPr>
        <w:numId w:val="1"/>
      </w:numPr>
    </w:pPr>
  </w:style>
  <w:style w:type="numbering" w:customStyle="1" w:styleId="WW8Num2">
    <w:name w:val="WW8Num2"/>
    <w:basedOn w:val="KeineListe"/>
    <w:rsid w:val="0072296E"/>
    <w:pPr>
      <w:numPr>
        <w:numId w:val="2"/>
      </w:numPr>
    </w:pPr>
  </w:style>
  <w:style w:type="paragraph" w:styleId="Sprechblasentext">
    <w:name w:val="Balloon Text"/>
    <w:basedOn w:val="Standard"/>
    <w:link w:val="SprechblasentextZchn"/>
    <w:uiPriority w:val="99"/>
    <w:semiHidden/>
    <w:unhideWhenUsed/>
    <w:rsid w:val="00451200"/>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451200"/>
    <w:rPr>
      <w:rFonts w:ascii="Tahoma" w:hAnsi="Tahoma"/>
      <w:sz w:val="16"/>
      <w:szCs w:val="16"/>
    </w:rPr>
  </w:style>
  <w:style w:type="character" w:customStyle="1" w:styleId="Textkrper2Zchn">
    <w:name w:val="Textkörper 2 Zchn"/>
    <w:basedOn w:val="Absatz-Standardschriftart"/>
    <w:link w:val="Textkrper2"/>
    <w:rsid w:val="000A7967"/>
    <w:rPr>
      <w:rFonts w:eastAsia="Times New Roman" w:cs="Times New Roman"/>
      <w:b/>
      <w:bCs/>
      <w:sz w:val="20"/>
      <w:lang w:val="en-US"/>
    </w:rPr>
  </w:style>
  <w:style w:type="paragraph" w:styleId="Verzeichnis2">
    <w:name w:val="toc 2"/>
    <w:basedOn w:val="Standard"/>
    <w:next w:val="Standard"/>
    <w:autoRedefine/>
    <w:uiPriority w:val="39"/>
    <w:unhideWhenUsed/>
    <w:rsid w:val="005638EB"/>
    <w:pPr>
      <w:tabs>
        <w:tab w:val="right" w:leader="dot" w:pos="10214"/>
      </w:tabs>
      <w:ind w:left="245"/>
    </w:pPr>
  </w:style>
  <w:style w:type="paragraph" w:styleId="Verzeichnis3">
    <w:name w:val="toc 3"/>
    <w:basedOn w:val="Standard"/>
    <w:next w:val="Standard"/>
    <w:autoRedefine/>
    <w:uiPriority w:val="39"/>
    <w:unhideWhenUsed/>
    <w:rsid w:val="000E53C3"/>
    <w:pPr>
      <w:tabs>
        <w:tab w:val="right" w:leader="dot" w:pos="10214"/>
      </w:tabs>
      <w:ind w:left="475"/>
    </w:pPr>
  </w:style>
  <w:style w:type="character" w:styleId="Kommentarzeichen">
    <w:name w:val="annotation reference"/>
    <w:basedOn w:val="Absatz-Standardschriftart"/>
    <w:uiPriority w:val="99"/>
    <w:semiHidden/>
    <w:unhideWhenUsed/>
    <w:rsid w:val="00151CD2"/>
    <w:rPr>
      <w:sz w:val="16"/>
      <w:szCs w:val="16"/>
    </w:rPr>
  </w:style>
  <w:style w:type="paragraph" w:styleId="Kommentartext">
    <w:name w:val="annotation text"/>
    <w:basedOn w:val="Standard"/>
    <w:link w:val="KommentartextZchn"/>
    <w:uiPriority w:val="99"/>
    <w:semiHidden/>
    <w:unhideWhenUsed/>
    <w:rsid w:val="00151CD2"/>
    <w:rPr>
      <w:sz w:val="20"/>
      <w:szCs w:val="20"/>
    </w:rPr>
  </w:style>
  <w:style w:type="character" w:customStyle="1" w:styleId="KommentartextZchn">
    <w:name w:val="Kommentartext Zchn"/>
    <w:basedOn w:val="Absatz-Standardschriftart"/>
    <w:link w:val="Kommentartext"/>
    <w:uiPriority w:val="99"/>
    <w:semiHidden/>
    <w:rsid w:val="00151CD2"/>
    <w:rPr>
      <w:sz w:val="20"/>
      <w:szCs w:val="20"/>
    </w:rPr>
  </w:style>
  <w:style w:type="paragraph" w:styleId="Kommentarthema">
    <w:name w:val="annotation subject"/>
    <w:basedOn w:val="Kommentartext"/>
    <w:next w:val="Kommentartext"/>
    <w:link w:val="KommentarthemaZchn"/>
    <w:uiPriority w:val="99"/>
    <w:semiHidden/>
    <w:unhideWhenUsed/>
    <w:rsid w:val="00151CD2"/>
    <w:rPr>
      <w:b/>
      <w:bCs/>
    </w:rPr>
  </w:style>
  <w:style w:type="character" w:customStyle="1" w:styleId="KommentarthemaZchn">
    <w:name w:val="Kommentarthema Zchn"/>
    <w:basedOn w:val="KommentartextZchn"/>
    <w:link w:val="Kommentarthema"/>
    <w:uiPriority w:val="99"/>
    <w:semiHidden/>
    <w:rsid w:val="00151CD2"/>
    <w:rPr>
      <w:b/>
      <w:bCs/>
      <w:sz w:val="20"/>
      <w:szCs w:val="20"/>
    </w:rPr>
  </w:style>
  <w:style w:type="paragraph" w:styleId="HTMLVorformatiert">
    <w:name w:val="HTML Preformatted"/>
    <w:basedOn w:val="Standard"/>
    <w:link w:val="HTMLVorformatiertZchn"/>
    <w:uiPriority w:val="99"/>
    <w:semiHidden/>
    <w:unhideWhenUsed/>
    <w:rsid w:val="00D615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de-DE"/>
    </w:rPr>
  </w:style>
  <w:style w:type="character" w:customStyle="1" w:styleId="HTMLVorformatiertZchn">
    <w:name w:val="HTML Vorformatiert Zchn"/>
    <w:basedOn w:val="Absatz-Standardschriftart"/>
    <w:link w:val="HTMLVorformatiert"/>
    <w:uiPriority w:val="99"/>
    <w:semiHidden/>
    <w:rsid w:val="00D61563"/>
    <w:rPr>
      <w:rFonts w:ascii="Courier New" w:eastAsia="Times New Roman" w:hAnsi="Courier New" w:cs="Courier New"/>
      <w:kern w:val="0"/>
      <w:sz w:val="20"/>
      <w:szCs w:val="20"/>
      <w:lang w:eastAsia="de-DE"/>
    </w:rPr>
  </w:style>
  <w:style w:type="table" w:styleId="Tabellenraster">
    <w:name w:val="Table Grid"/>
    <w:basedOn w:val="NormaleTabelle"/>
    <w:uiPriority w:val="59"/>
    <w:rsid w:val="00433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3843">
      <w:bodyDiv w:val="1"/>
      <w:marLeft w:val="0"/>
      <w:marRight w:val="0"/>
      <w:marTop w:val="0"/>
      <w:marBottom w:val="0"/>
      <w:divBdr>
        <w:top w:val="none" w:sz="0" w:space="0" w:color="auto"/>
        <w:left w:val="none" w:sz="0" w:space="0" w:color="auto"/>
        <w:bottom w:val="none" w:sz="0" w:space="0" w:color="auto"/>
        <w:right w:val="none" w:sz="0" w:space="0" w:color="auto"/>
      </w:divBdr>
    </w:div>
    <w:div w:id="200409943">
      <w:bodyDiv w:val="1"/>
      <w:marLeft w:val="0"/>
      <w:marRight w:val="0"/>
      <w:marTop w:val="0"/>
      <w:marBottom w:val="0"/>
      <w:divBdr>
        <w:top w:val="none" w:sz="0" w:space="0" w:color="auto"/>
        <w:left w:val="none" w:sz="0" w:space="0" w:color="auto"/>
        <w:bottom w:val="none" w:sz="0" w:space="0" w:color="auto"/>
        <w:right w:val="none" w:sz="0" w:space="0" w:color="auto"/>
      </w:divBdr>
    </w:div>
    <w:div w:id="987395058">
      <w:bodyDiv w:val="1"/>
      <w:marLeft w:val="0"/>
      <w:marRight w:val="0"/>
      <w:marTop w:val="0"/>
      <w:marBottom w:val="0"/>
      <w:divBdr>
        <w:top w:val="none" w:sz="0" w:space="0" w:color="auto"/>
        <w:left w:val="none" w:sz="0" w:space="0" w:color="auto"/>
        <w:bottom w:val="none" w:sz="0" w:space="0" w:color="auto"/>
        <w:right w:val="none" w:sz="0" w:space="0" w:color="auto"/>
      </w:divBdr>
    </w:div>
    <w:div w:id="1270770752">
      <w:bodyDiv w:val="1"/>
      <w:marLeft w:val="0"/>
      <w:marRight w:val="0"/>
      <w:marTop w:val="0"/>
      <w:marBottom w:val="0"/>
      <w:divBdr>
        <w:top w:val="none" w:sz="0" w:space="0" w:color="auto"/>
        <w:left w:val="none" w:sz="0" w:space="0" w:color="auto"/>
        <w:bottom w:val="none" w:sz="0" w:space="0" w:color="auto"/>
        <w:right w:val="none" w:sz="0" w:space="0" w:color="auto"/>
      </w:divBdr>
    </w:div>
    <w:div w:id="1461340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280B0-EBAE-4A87-A094-39E1DDBC9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3133</Words>
  <Characters>19742</Characters>
  <Application>Microsoft Office Word</Application>
  <DocSecurity>0</DocSecurity>
  <Lines>164</Lines>
  <Paragraphs>45</Paragraphs>
  <ScaleCrop>false</ScaleCrop>
  <HeadingPairs>
    <vt:vector size="6" baseType="variant">
      <vt:variant>
        <vt:lpstr>Titel</vt:lpstr>
      </vt:variant>
      <vt:variant>
        <vt:i4>1</vt:i4>
      </vt:variant>
      <vt:variant>
        <vt:lpstr>Title</vt:lpstr>
      </vt:variant>
      <vt:variant>
        <vt:i4>1</vt:i4>
      </vt:variant>
      <vt:variant>
        <vt:lpstr>Headings</vt:lpstr>
      </vt:variant>
      <vt:variant>
        <vt:i4>20</vt:i4>
      </vt:variant>
    </vt:vector>
  </HeadingPairs>
  <TitlesOfParts>
    <vt:vector size="22" baseType="lpstr">
      <vt:lpstr>A/V Switcher Interface Specification</vt:lpstr>
      <vt:lpstr>A/V Switcher Interface Specification</vt:lpstr>
      <vt:lpstr>    Revision History</vt:lpstr>
      <vt:lpstr>    Introduction</vt:lpstr>
      <vt:lpstr>    </vt:lpstr>
      <vt:lpstr>    Overview</vt:lpstr>
      <vt:lpstr>    Implementation</vt:lpstr>
      <vt:lpstr>    Port Mapping</vt:lpstr>
      <vt:lpstr>    Channels</vt:lpstr>
      <vt:lpstr>    Levels</vt:lpstr>
      <vt:lpstr>    Command Control</vt:lpstr>
      <vt:lpstr>    Command Feedback</vt:lpstr>
      <vt:lpstr>    </vt:lpstr>
      <vt:lpstr>    </vt:lpstr>
      <vt:lpstr>    Device Notes</vt:lpstr>
      <vt:lpstr>    </vt:lpstr>
      <vt:lpstr>    Programming Notes</vt:lpstr>
      <vt:lpstr>    </vt:lpstr>
      <vt:lpstr>    </vt:lpstr>
      <vt:lpstr>    Adding Functions to Modules</vt:lpstr>
      <vt:lpstr>        Commands to the device</vt:lpstr>
      <vt:lpstr>        Responses from the device</vt:lpstr>
    </vt:vector>
  </TitlesOfParts>
  <Company>AMX</Company>
  <LinksUpToDate>false</LinksUpToDate>
  <CharactersWithSpaces>22830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 Switcher Interface Specification</dc:title>
  <dc:creator>Christine Ayers</dc:creator>
  <cp:lastModifiedBy>Tobias Wagner</cp:lastModifiedBy>
  <cp:revision>17</cp:revision>
  <cp:lastPrinted>2009-12-17T15:01:00Z</cp:lastPrinted>
  <dcterms:created xsi:type="dcterms:W3CDTF">2016-09-27T09:47:00Z</dcterms:created>
  <dcterms:modified xsi:type="dcterms:W3CDTF">2017-01-11T14:08:00Z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